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DB16A" w14:textId="3185E536" w:rsidR="001757E6" w:rsidRPr="00C95954" w:rsidRDefault="00001B70" w:rsidP="00001B70">
      <w:pPr>
        <w:pStyle w:val="NoSpacing"/>
        <w:jc w:val="center"/>
        <w:rPr>
          <w:b/>
          <w:sz w:val="28"/>
          <w:szCs w:val="28"/>
          <w:lang w:eastAsia="en-GB"/>
        </w:rPr>
      </w:pPr>
      <w:r w:rsidRPr="00001B70">
        <w:rPr>
          <w:noProof/>
          <w:lang w:eastAsia="en-GB"/>
        </w:rPr>
        <w:drawing>
          <wp:inline distT="0" distB="0" distL="0" distR="0" wp14:anchorId="4A843239" wp14:editId="0EEFB096">
            <wp:extent cx="845736" cy="64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23595"/>
                    <a:stretch/>
                  </pic:blipFill>
                  <pic:spPr bwMode="auto">
                    <a:xfrm>
                      <a:off x="0" y="0"/>
                      <a:ext cx="849177" cy="650335"/>
                    </a:xfrm>
                    <a:prstGeom prst="rect">
                      <a:avLst/>
                    </a:prstGeom>
                    <a:noFill/>
                    <a:ln>
                      <a:noFill/>
                    </a:ln>
                    <a:extLst>
                      <a:ext uri="{53640926-AAD7-44D8-BBD7-CCE9431645EC}">
                        <a14:shadowObscured xmlns:a14="http://schemas.microsoft.com/office/drawing/2010/main"/>
                      </a:ext>
                    </a:extLst>
                  </pic:spPr>
                </pic:pic>
              </a:graphicData>
            </a:graphic>
          </wp:inline>
        </w:drawing>
      </w:r>
      <w:r w:rsidRPr="00001B70">
        <w:rPr>
          <w:b/>
          <w:color w:val="E7E6E6" w:themeColor="background2"/>
          <w:sz w:val="52"/>
          <w:szCs w:val="52"/>
          <w:lang w:eastAsia="en-GB"/>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solidFill>
              <w14:schemeClr w14:val="bg2">
                <w14:tint w14:val="85000"/>
                <w14:satMod w14:val="155000"/>
              </w14:schemeClr>
            </w14:solidFill>
          </w14:textFill>
        </w:rPr>
        <w:t xml:space="preserve">   </w:t>
      </w:r>
      <w:r w:rsidR="001757E6" w:rsidRPr="00001B70">
        <w:rPr>
          <w:b/>
          <w:color w:val="E7E6E6" w:themeColor="background2"/>
          <w:sz w:val="52"/>
          <w:szCs w:val="52"/>
          <w:u w:val="single"/>
          <w:lang w:eastAsia="en-GB"/>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solidFill>
              <w14:schemeClr w14:val="bg2">
                <w14:tint w14:val="85000"/>
                <w14:satMod w14:val="155000"/>
              </w14:schemeClr>
            </w14:solidFill>
          </w14:textFill>
        </w:rPr>
        <w:t>Geography</w:t>
      </w:r>
      <w:r>
        <w:rPr>
          <w:b/>
          <w:noProof/>
          <w:sz w:val="28"/>
          <w:szCs w:val="28"/>
          <w:lang w:eastAsia="en-GB"/>
        </w:rPr>
        <w:t xml:space="preserve">    </w:t>
      </w:r>
      <w:r>
        <w:rPr>
          <w:b/>
          <w:noProof/>
          <w:sz w:val="28"/>
          <w:szCs w:val="28"/>
          <w:lang w:eastAsia="en-GB"/>
        </w:rPr>
        <w:drawing>
          <wp:inline distT="0" distB="0" distL="0" distR="0" wp14:anchorId="080A30B7" wp14:editId="4FE6DC7B">
            <wp:extent cx="561975" cy="626896"/>
            <wp:effectExtent l="0" t="0" r="0" b="1905"/>
            <wp:docPr id="1" name="Picture 1" descr="C:\Users\Bridget\AppData\Local\Microsoft\Windows\Temporary Internet Files\Content.IE5\2XEI8ETS\clrglob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idget\AppData\Local\Microsoft\Windows\Temporary Internet Files\Content.IE5\2XEI8ETS\clrglobe[1].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26896"/>
                    </a:xfrm>
                    <a:prstGeom prst="rect">
                      <a:avLst/>
                    </a:prstGeom>
                    <a:noFill/>
                    <a:ln>
                      <a:noFill/>
                    </a:ln>
                  </pic:spPr>
                </pic:pic>
              </a:graphicData>
            </a:graphic>
          </wp:inline>
        </w:drawing>
      </w:r>
    </w:p>
    <w:p w14:paraId="78B719E9" w14:textId="77777777" w:rsidR="00001B70" w:rsidRDefault="00001B70" w:rsidP="001757E6">
      <w:pPr>
        <w:pStyle w:val="NoSpacing"/>
        <w:rPr>
          <w:sz w:val="28"/>
          <w:szCs w:val="28"/>
          <w:lang w:eastAsia="en-GB"/>
        </w:rPr>
      </w:pPr>
      <w:bookmarkStart w:id="0" w:name="content"/>
      <w:bookmarkEnd w:id="0"/>
    </w:p>
    <w:p w14:paraId="4484162B" w14:textId="5933D2B8" w:rsidR="00C95954" w:rsidRDefault="00C95954" w:rsidP="001757E6">
      <w:pPr>
        <w:pStyle w:val="NoSpacing"/>
        <w:rPr>
          <w:sz w:val="28"/>
          <w:szCs w:val="28"/>
          <w:lang w:eastAsia="en-GB"/>
        </w:rPr>
      </w:pPr>
      <w:r>
        <w:rPr>
          <w:sz w:val="28"/>
          <w:szCs w:val="28"/>
          <w:lang w:eastAsia="en-GB"/>
        </w:rPr>
        <w:t>Geography is the study of the Earth, its natural features and processes and the activities and</w:t>
      </w:r>
      <w:r w:rsidR="00001B70">
        <w:rPr>
          <w:sz w:val="28"/>
          <w:szCs w:val="28"/>
          <w:lang w:eastAsia="en-GB"/>
        </w:rPr>
        <w:t xml:space="preserve"> effects of h</w:t>
      </w:r>
      <w:r>
        <w:rPr>
          <w:sz w:val="28"/>
          <w:szCs w:val="28"/>
          <w:lang w:eastAsia="en-GB"/>
        </w:rPr>
        <w:t>umans on the Earth.</w:t>
      </w:r>
      <w:r w:rsidR="00001B70">
        <w:rPr>
          <w:sz w:val="28"/>
          <w:szCs w:val="28"/>
          <w:lang w:eastAsia="en-GB"/>
        </w:rPr>
        <w:t xml:space="preserve"> </w:t>
      </w:r>
    </w:p>
    <w:p w14:paraId="65F34109" w14:textId="77777777" w:rsidR="00001B70" w:rsidRDefault="001757E6" w:rsidP="001757E6">
      <w:pPr>
        <w:pStyle w:val="NoSpacing"/>
        <w:rPr>
          <w:sz w:val="28"/>
          <w:szCs w:val="28"/>
          <w:lang w:eastAsia="en-GB"/>
        </w:rPr>
      </w:pPr>
      <w:r w:rsidRPr="001757E6">
        <w:rPr>
          <w:sz w:val="28"/>
          <w:szCs w:val="28"/>
          <w:lang w:eastAsia="en-GB"/>
        </w:rPr>
        <w:t>In geography, we aim to stimulate our children’s interest in and knowledge of our local environment as well as the world around us. Geography teaches an understanding of places and environments and has strong links with our learning about protecting the world</w:t>
      </w:r>
      <w:r w:rsidR="00001B70">
        <w:rPr>
          <w:sz w:val="28"/>
          <w:szCs w:val="28"/>
          <w:lang w:eastAsia="en-GB"/>
        </w:rPr>
        <w:t>.</w:t>
      </w:r>
    </w:p>
    <w:p w14:paraId="236A02EC" w14:textId="77777777" w:rsidR="00001B70" w:rsidRDefault="00001B70" w:rsidP="001757E6">
      <w:pPr>
        <w:pStyle w:val="NoSpacing"/>
        <w:rPr>
          <w:b/>
          <w:sz w:val="28"/>
          <w:szCs w:val="28"/>
          <w:lang w:eastAsia="en-GB"/>
        </w:rPr>
      </w:pPr>
    </w:p>
    <w:p w14:paraId="13BDB16D" w14:textId="1EB16111" w:rsidR="001757E6" w:rsidRPr="001757E6" w:rsidRDefault="00F23FA4" w:rsidP="001757E6">
      <w:pPr>
        <w:pStyle w:val="NoSpacing"/>
        <w:rPr>
          <w:b/>
          <w:sz w:val="28"/>
          <w:szCs w:val="28"/>
          <w:lang w:eastAsia="en-GB"/>
        </w:rPr>
      </w:pPr>
      <w:r>
        <w:rPr>
          <w:b/>
          <w:sz w:val="28"/>
          <w:szCs w:val="28"/>
          <w:lang w:eastAsia="en-GB"/>
        </w:rPr>
        <w:t>Intent</w:t>
      </w:r>
      <w:r w:rsidR="001757E6" w:rsidRPr="001757E6">
        <w:rPr>
          <w:b/>
          <w:sz w:val="28"/>
          <w:szCs w:val="28"/>
          <w:lang w:eastAsia="en-GB"/>
        </w:rPr>
        <w:t>:</w:t>
      </w:r>
    </w:p>
    <w:p w14:paraId="23BD385F" w14:textId="6F1036D2" w:rsidR="00F23FA4" w:rsidRDefault="00762200" w:rsidP="001757E6">
      <w:pPr>
        <w:pStyle w:val="NoSpacing"/>
        <w:rPr>
          <w:sz w:val="28"/>
          <w:szCs w:val="28"/>
          <w:lang w:eastAsia="en-GB"/>
        </w:rPr>
      </w:pPr>
      <w:r>
        <w:rPr>
          <w:sz w:val="28"/>
          <w:szCs w:val="28"/>
          <w:lang w:eastAsia="en-GB"/>
        </w:rPr>
        <w:t>To give children a sound base of knowledge of their local environment (the Peak District), contrasting UK local</w:t>
      </w:r>
      <w:r w:rsidR="003A1AAC">
        <w:rPr>
          <w:sz w:val="28"/>
          <w:szCs w:val="28"/>
          <w:lang w:eastAsia="en-GB"/>
        </w:rPr>
        <w:t xml:space="preserve"> environments (</w:t>
      </w:r>
      <w:proofErr w:type="spellStart"/>
      <w:r w:rsidR="003A1AAC">
        <w:rPr>
          <w:sz w:val="28"/>
          <w:szCs w:val="28"/>
          <w:lang w:eastAsia="en-GB"/>
        </w:rPr>
        <w:t>e.g.Manchester</w:t>
      </w:r>
      <w:proofErr w:type="spellEnd"/>
      <w:r w:rsidR="003A1AAC">
        <w:rPr>
          <w:sz w:val="28"/>
          <w:szCs w:val="28"/>
          <w:lang w:eastAsia="en-GB"/>
        </w:rPr>
        <w:t>, a</w:t>
      </w:r>
      <w:r>
        <w:rPr>
          <w:sz w:val="28"/>
          <w:szCs w:val="28"/>
          <w:lang w:eastAsia="en-GB"/>
        </w:rPr>
        <w:t xml:space="preserve"> coastal location) and of the world (continents, countries, environments and specific places)</w:t>
      </w:r>
    </w:p>
    <w:p w14:paraId="13BDB16F" w14:textId="0DCFC17C" w:rsidR="001757E6" w:rsidRPr="001757E6" w:rsidRDefault="001757E6" w:rsidP="001757E6">
      <w:pPr>
        <w:pStyle w:val="NoSpacing"/>
        <w:rPr>
          <w:sz w:val="28"/>
          <w:szCs w:val="28"/>
          <w:lang w:eastAsia="en-GB"/>
        </w:rPr>
      </w:pPr>
      <w:r w:rsidRPr="001757E6">
        <w:rPr>
          <w:sz w:val="28"/>
          <w:szCs w:val="28"/>
          <w:lang w:eastAsia="en-GB"/>
        </w:rPr>
        <w:t>To develop children’s enquiry skills through asking questions and expressing their own views, use geographical vocabulary, fieldwork, resources and learning how to draw and interpret maps.</w:t>
      </w:r>
    </w:p>
    <w:p w14:paraId="13BDB170" w14:textId="77777777" w:rsidR="001757E6" w:rsidRPr="001757E6" w:rsidRDefault="001757E6" w:rsidP="001757E6">
      <w:pPr>
        <w:pStyle w:val="NoSpacing"/>
        <w:rPr>
          <w:sz w:val="28"/>
          <w:szCs w:val="28"/>
          <w:lang w:eastAsia="en-GB"/>
        </w:rPr>
      </w:pPr>
      <w:r w:rsidRPr="001757E6">
        <w:rPr>
          <w:sz w:val="28"/>
          <w:szCs w:val="28"/>
          <w:lang w:eastAsia="en-GB"/>
        </w:rPr>
        <w:t>To increase children’s knowledge of other cultures and, in doing so, teach a respect and understanding of what it means to be a positive citizen in a multi-cultural country.</w:t>
      </w:r>
    </w:p>
    <w:p w14:paraId="13BDB171" w14:textId="77777777" w:rsidR="001757E6" w:rsidRPr="001757E6" w:rsidRDefault="001757E6" w:rsidP="001757E6">
      <w:pPr>
        <w:pStyle w:val="NoSpacing"/>
        <w:rPr>
          <w:sz w:val="28"/>
          <w:szCs w:val="28"/>
          <w:lang w:eastAsia="en-GB"/>
        </w:rPr>
      </w:pPr>
      <w:r w:rsidRPr="001757E6">
        <w:rPr>
          <w:sz w:val="28"/>
          <w:szCs w:val="28"/>
          <w:lang w:eastAsia="en-GB"/>
        </w:rPr>
        <w:t xml:space="preserve">To enable children to know of and understand environmental problems at a local, regional and global level and help </w:t>
      </w:r>
      <w:proofErr w:type="gramStart"/>
      <w:r w:rsidRPr="001757E6">
        <w:rPr>
          <w:sz w:val="28"/>
          <w:szCs w:val="28"/>
          <w:lang w:eastAsia="en-GB"/>
        </w:rPr>
        <w:t>them</w:t>
      </w:r>
      <w:proofErr w:type="gramEnd"/>
      <w:r w:rsidRPr="001757E6">
        <w:rPr>
          <w:sz w:val="28"/>
          <w:szCs w:val="28"/>
          <w:lang w:eastAsia="en-GB"/>
        </w:rPr>
        <w:t xml:space="preserve"> think about their rights and responsibilities to other people and the environment.</w:t>
      </w:r>
    </w:p>
    <w:p w14:paraId="446D424C" w14:textId="77777777" w:rsidR="00762200" w:rsidRDefault="00762200" w:rsidP="001757E6">
      <w:pPr>
        <w:pStyle w:val="NoSpacing"/>
        <w:rPr>
          <w:b/>
          <w:sz w:val="28"/>
          <w:szCs w:val="28"/>
          <w:lang w:eastAsia="en-GB"/>
        </w:rPr>
      </w:pPr>
    </w:p>
    <w:p w14:paraId="13BDB172" w14:textId="77777777" w:rsidR="001757E6" w:rsidRPr="001757E6" w:rsidRDefault="001757E6" w:rsidP="001757E6">
      <w:pPr>
        <w:pStyle w:val="NoSpacing"/>
        <w:rPr>
          <w:b/>
          <w:sz w:val="28"/>
          <w:szCs w:val="28"/>
          <w:lang w:eastAsia="en-GB"/>
        </w:rPr>
      </w:pPr>
      <w:r w:rsidRPr="001757E6">
        <w:rPr>
          <w:b/>
          <w:sz w:val="28"/>
          <w:szCs w:val="28"/>
          <w:lang w:eastAsia="en-GB"/>
        </w:rPr>
        <w:t>Teaching and Learning:</w:t>
      </w:r>
    </w:p>
    <w:p w14:paraId="13BDB173" w14:textId="76D79B5C" w:rsidR="001757E6" w:rsidRPr="001757E6" w:rsidRDefault="00762200" w:rsidP="001757E6">
      <w:pPr>
        <w:pStyle w:val="NoSpacing"/>
        <w:rPr>
          <w:sz w:val="28"/>
          <w:szCs w:val="28"/>
          <w:lang w:eastAsia="en-GB"/>
        </w:rPr>
      </w:pPr>
      <w:r>
        <w:rPr>
          <w:sz w:val="28"/>
          <w:szCs w:val="28"/>
          <w:lang w:eastAsia="en-GB"/>
        </w:rPr>
        <w:t>At Litton CE Primary</w:t>
      </w:r>
      <w:r w:rsidR="001757E6" w:rsidRPr="001757E6">
        <w:rPr>
          <w:sz w:val="28"/>
          <w:szCs w:val="28"/>
          <w:lang w:eastAsia="en-GB"/>
        </w:rPr>
        <w:t xml:space="preserve"> School, we strive to make learning geography an enjoyable experience.  It is taught both through discreet lesson teaching as well as being used in cross-curricular experiences. Geography i</w:t>
      </w:r>
      <w:r>
        <w:rPr>
          <w:sz w:val="28"/>
          <w:szCs w:val="28"/>
          <w:lang w:eastAsia="en-GB"/>
        </w:rPr>
        <w:t>s a key part of our two</w:t>
      </w:r>
      <w:r w:rsidR="001757E6" w:rsidRPr="001757E6">
        <w:rPr>
          <w:sz w:val="28"/>
          <w:szCs w:val="28"/>
          <w:lang w:eastAsia="en-GB"/>
        </w:rPr>
        <w:t>-year curriculum plan.</w:t>
      </w:r>
      <w:r>
        <w:rPr>
          <w:sz w:val="28"/>
          <w:szCs w:val="28"/>
          <w:lang w:eastAsia="en-GB"/>
        </w:rPr>
        <w:t xml:space="preserve"> Based on the requirements of the National Curriculum for Geography, s</w:t>
      </w:r>
      <w:r w:rsidR="001757E6" w:rsidRPr="001757E6">
        <w:rPr>
          <w:sz w:val="28"/>
          <w:szCs w:val="28"/>
          <w:lang w:eastAsia="en-GB"/>
        </w:rPr>
        <w:t xml:space="preserve">pecific, progressive skills as well are identified within </w:t>
      </w:r>
      <w:r>
        <w:rPr>
          <w:sz w:val="28"/>
          <w:szCs w:val="28"/>
          <w:lang w:eastAsia="en-GB"/>
        </w:rPr>
        <w:t xml:space="preserve">each unit of work. </w:t>
      </w:r>
      <w:r w:rsidR="00C95954">
        <w:rPr>
          <w:sz w:val="28"/>
          <w:szCs w:val="28"/>
          <w:lang w:eastAsia="en-GB"/>
        </w:rPr>
        <w:t>Our curriculum</w:t>
      </w:r>
      <w:r>
        <w:rPr>
          <w:sz w:val="28"/>
          <w:szCs w:val="28"/>
          <w:lang w:eastAsia="en-GB"/>
        </w:rPr>
        <w:t xml:space="preserve"> plan</w:t>
      </w:r>
      <w:r w:rsidR="001757E6" w:rsidRPr="001757E6">
        <w:rPr>
          <w:sz w:val="28"/>
          <w:szCs w:val="28"/>
          <w:lang w:eastAsia="en-GB"/>
        </w:rPr>
        <w:t xml:space="preserve"> is shared with parents as well as information provided about each individua</w:t>
      </w:r>
      <w:r>
        <w:rPr>
          <w:sz w:val="28"/>
          <w:szCs w:val="28"/>
          <w:lang w:eastAsia="en-GB"/>
        </w:rPr>
        <w:t>l topic</w:t>
      </w:r>
      <w:r w:rsidR="001757E6" w:rsidRPr="001757E6">
        <w:rPr>
          <w:sz w:val="28"/>
          <w:szCs w:val="28"/>
          <w:lang w:eastAsia="en-GB"/>
        </w:rPr>
        <w:t>.</w:t>
      </w:r>
    </w:p>
    <w:p w14:paraId="13BDB174" w14:textId="77777777" w:rsidR="001757E6" w:rsidRDefault="001757E6" w:rsidP="001757E6">
      <w:pPr>
        <w:pStyle w:val="NoSpacing"/>
        <w:rPr>
          <w:sz w:val="28"/>
          <w:szCs w:val="28"/>
          <w:lang w:eastAsia="en-GB"/>
        </w:rPr>
      </w:pPr>
      <w:r w:rsidRPr="001757E6">
        <w:rPr>
          <w:sz w:val="28"/>
          <w:szCs w:val="28"/>
          <w:lang w:eastAsia="en-GB"/>
        </w:rPr>
        <w:t>We use a broad range of teaching and learning styles in our geography lessons. We strive to provide children with practical experiences in geography whenever possible. We aim to engage children and follow their interests in the subject. We encourage children to ask questions and, wherever possible, find a method to answer their own questions about a subject.</w:t>
      </w:r>
    </w:p>
    <w:p w14:paraId="3F4A0E6A" w14:textId="087C365D" w:rsidR="00001B70" w:rsidRPr="00001B70" w:rsidRDefault="00001B70" w:rsidP="00001B70">
      <w:pPr>
        <w:pStyle w:val="NoSpacing"/>
        <w:rPr>
          <w:sz w:val="28"/>
          <w:szCs w:val="28"/>
          <w:lang w:eastAsia="en-GB"/>
        </w:rPr>
      </w:pPr>
      <w:r w:rsidRPr="00001B70">
        <w:rPr>
          <w:sz w:val="28"/>
          <w:szCs w:val="28"/>
          <w:lang w:eastAsia="en-GB"/>
        </w:rPr>
        <w:t xml:space="preserve">We use local field studies including at least 2 </w:t>
      </w:r>
      <w:proofErr w:type="spellStart"/>
      <w:r w:rsidR="003A1AAC" w:rsidRPr="00001B70">
        <w:rPr>
          <w:sz w:val="28"/>
          <w:szCs w:val="28"/>
          <w:lang w:eastAsia="en-GB"/>
        </w:rPr>
        <w:t>residentials</w:t>
      </w:r>
      <w:proofErr w:type="spellEnd"/>
      <w:r w:rsidR="003A1AAC" w:rsidRPr="00001B70">
        <w:rPr>
          <w:sz w:val="28"/>
          <w:szCs w:val="28"/>
          <w:lang w:eastAsia="en-GB"/>
        </w:rPr>
        <w:t xml:space="preserve"> in</w:t>
      </w:r>
      <w:r w:rsidRPr="00001B70">
        <w:rPr>
          <w:sz w:val="28"/>
          <w:szCs w:val="28"/>
          <w:lang w:eastAsia="en-GB"/>
        </w:rPr>
        <w:t xml:space="preserve"> the junior class, to teach specific skills alongside developing a sense of awe and wonder for the world in which we live.</w:t>
      </w:r>
    </w:p>
    <w:p w14:paraId="763E68BE" w14:textId="5B3BE73D" w:rsidR="00762200" w:rsidRDefault="00762200" w:rsidP="001757E6">
      <w:pPr>
        <w:pStyle w:val="NoSpacing"/>
        <w:rPr>
          <w:sz w:val="28"/>
          <w:szCs w:val="28"/>
          <w:lang w:eastAsia="en-GB"/>
        </w:rPr>
      </w:pPr>
      <w:r>
        <w:rPr>
          <w:sz w:val="28"/>
          <w:szCs w:val="28"/>
          <w:lang w:eastAsia="en-GB"/>
        </w:rPr>
        <w:t>Children have a Geography Book which is begun in year 2 and has a record of all their learning in geography as well as key maps and glossaries. This builds up to be a key reference for their learning and helps children to make connections in their learning.</w:t>
      </w:r>
    </w:p>
    <w:p w14:paraId="5E882CA8" w14:textId="77777777" w:rsidR="00EF66E0" w:rsidRDefault="00EF66E0" w:rsidP="00EF66E0">
      <w:pPr>
        <w:pStyle w:val="NoSpacing"/>
      </w:pPr>
    </w:p>
    <w:p w14:paraId="292613CE" w14:textId="731DD788" w:rsidR="00EF66E0" w:rsidRPr="00EF66E0" w:rsidRDefault="003A1AAC" w:rsidP="00EF66E0">
      <w:pPr>
        <w:pStyle w:val="NoSpacing"/>
        <w:rPr>
          <w:b/>
          <w:sz w:val="28"/>
          <w:szCs w:val="28"/>
        </w:rPr>
      </w:pPr>
      <w:bookmarkStart w:id="1" w:name="_GoBack"/>
      <w:bookmarkEnd w:id="1"/>
      <w:r>
        <w:rPr>
          <w:b/>
          <w:sz w:val="28"/>
          <w:szCs w:val="28"/>
        </w:rPr>
        <w:t xml:space="preserve">Geographical </w:t>
      </w:r>
      <w:r w:rsidRPr="00EF66E0">
        <w:rPr>
          <w:b/>
          <w:sz w:val="28"/>
          <w:szCs w:val="28"/>
        </w:rPr>
        <w:t>Knowledge</w:t>
      </w:r>
    </w:p>
    <w:p w14:paraId="6D4766BF" w14:textId="7F835FA0" w:rsidR="00EF66E0" w:rsidRDefault="00EF66E0" w:rsidP="00EF66E0">
      <w:pPr>
        <w:pStyle w:val="NoSpacing"/>
        <w:rPr>
          <w:sz w:val="28"/>
          <w:szCs w:val="28"/>
        </w:rPr>
      </w:pPr>
      <w:r>
        <w:rPr>
          <w:sz w:val="28"/>
          <w:szCs w:val="28"/>
        </w:rPr>
        <w:t>Each new topic will begin with a map session locating the area of study and linking it to others previously studied.</w:t>
      </w:r>
    </w:p>
    <w:p w14:paraId="34D29975" w14:textId="15F34933" w:rsidR="00EF66E0" w:rsidRPr="00EF66E0" w:rsidRDefault="00EF66E0" w:rsidP="00EF66E0">
      <w:pPr>
        <w:pStyle w:val="NoSpacing"/>
        <w:rPr>
          <w:sz w:val="28"/>
          <w:szCs w:val="28"/>
        </w:rPr>
      </w:pPr>
      <w:r w:rsidRPr="00EF66E0">
        <w:rPr>
          <w:sz w:val="28"/>
          <w:szCs w:val="28"/>
        </w:rPr>
        <w:t xml:space="preserve">For each topic the children will learn specific, tiered vocabulary. The will be able to use maps to locate the area and see it in context of the world. In KS1 children will be able to name key </w:t>
      </w:r>
      <w:r w:rsidRPr="00EF66E0">
        <w:rPr>
          <w:sz w:val="28"/>
          <w:szCs w:val="28"/>
        </w:rPr>
        <w:lastRenderedPageBreak/>
        <w:t>features of their lands</w:t>
      </w:r>
      <w:r>
        <w:rPr>
          <w:sz w:val="28"/>
          <w:szCs w:val="28"/>
        </w:rPr>
        <w:t xml:space="preserve">cape and of </w:t>
      </w:r>
      <w:r w:rsidR="00F9604A">
        <w:rPr>
          <w:sz w:val="28"/>
          <w:szCs w:val="28"/>
        </w:rPr>
        <w:t>human environments they visit</w:t>
      </w:r>
      <w:r w:rsidRPr="00EF66E0">
        <w:rPr>
          <w:sz w:val="28"/>
          <w:szCs w:val="28"/>
        </w:rPr>
        <w:t>. Children will know key places and understand the difference in climate and habitats.</w:t>
      </w:r>
      <w:r>
        <w:rPr>
          <w:sz w:val="28"/>
          <w:szCs w:val="28"/>
        </w:rPr>
        <w:t xml:space="preserve"> In Key Stage two children will learn to locate areas on a world map, naming continents and physical features as well as key places.</w:t>
      </w:r>
    </w:p>
    <w:p w14:paraId="62D29AA8" w14:textId="77777777" w:rsidR="00C95954" w:rsidRDefault="00C95954" w:rsidP="00EF66E0">
      <w:pPr>
        <w:pStyle w:val="NoSpacing"/>
        <w:rPr>
          <w:b/>
          <w:sz w:val="28"/>
          <w:szCs w:val="28"/>
          <w:lang w:eastAsia="en-GB"/>
        </w:rPr>
      </w:pPr>
    </w:p>
    <w:p w14:paraId="13BDB175" w14:textId="77777777" w:rsidR="001757E6" w:rsidRPr="001757E6" w:rsidRDefault="001757E6" w:rsidP="00EF66E0">
      <w:pPr>
        <w:pStyle w:val="NoSpacing"/>
        <w:rPr>
          <w:b/>
          <w:sz w:val="28"/>
          <w:szCs w:val="28"/>
          <w:lang w:eastAsia="en-GB"/>
        </w:rPr>
      </w:pPr>
      <w:r w:rsidRPr="001757E6">
        <w:rPr>
          <w:b/>
          <w:sz w:val="28"/>
          <w:szCs w:val="28"/>
          <w:lang w:eastAsia="en-GB"/>
        </w:rPr>
        <w:t>Inclusion:</w:t>
      </w:r>
    </w:p>
    <w:p w14:paraId="13BDB176" w14:textId="77777777" w:rsidR="001757E6" w:rsidRPr="001757E6" w:rsidRDefault="001757E6" w:rsidP="00EF66E0">
      <w:pPr>
        <w:pStyle w:val="NoSpacing"/>
        <w:rPr>
          <w:sz w:val="28"/>
          <w:szCs w:val="28"/>
          <w:lang w:eastAsia="en-GB"/>
        </w:rPr>
      </w:pPr>
      <w:r w:rsidRPr="001757E6">
        <w:rPr>
          <w:sz w:val="28"/>
          <w:szCs w:val="28"/>
          <w:lang w:eastAsia="en-GB"/>
        </w:rPr>
        <w:t>We teach geography to all children, whatever their ability as part of our commitment to teach a broad and balanced curriculum to all children. Teachers provide learning opportunities that match the needs of all of the children in the class. This can include setting tasks which are open-ended and so can have a variety of responses, setting tasks and providing resources of different complexities, sometimes grouping children by ability and setting different tasks to each group and using teaching assistants to support children’s participation. Geography lessons take into account the targets set for children in their Individual Education Plans (IEPs).</w:t>
      </w:r>
    </w:p>
    <w:p w14:paraId="0CD2A1E1" w14:textId="77777777" w:rsidR="00C95954" w:rsidRDefault="00C95954" w:rsidP="001757E6">
      <w:pPr>
        <w:pStyle w:val="NoSpacing"/>
        <w:rPr>
          <w:b/>
          <w:sz w:val="28"/>
          <w:szCs w:val="28"/>
          <w:lang w:eastAsia="en-GB"/>
        </w:rPr>
      </w:pPr>
    </w:p>
    <w:p w14:paraId="13BDB177" w14:textId="77777777" w:rsidR="001757E6" w:rsidRPr="001757E6" w:rsidRDefault="001757E6" w:rsidP="001757E6">
      <w:pPr>
        <w:pStyle w:val="NoSpacing"/>
        <w:rPr>
          <w:b/>
          <w:sz w:val="28"/>
          <w:szCs w:val="28"/>
          <w:lang w:eastAsia="en-GB"/>
        </w:rPr>
      </w:pPr>
      <w:r w:rsidRPr="001757E6">
        <w:rPr>
          <w:b/>
          <w:sz w:val="28"/>
          <w:szCs w:val="28"/>
          <w:lang w:eastAsia="en-GB"/>
        </w:rPr>
        <w:t>Equal Opportunities:</w:t>
      </w:r>
    </w:p>
    <w:p w14:paraId="13BDB178" w14:textId="77777777" w:rsidR="001757E6" w:rsidRPr="001757E6" w:rsidRDefault="001757E6" w:rsidP="001757E6">
      <w:pPr>
        <w:pStyle w:val="NoSpacing"/>
        <w:rPr>
          <w:sz w:val="28"/>
          <w:szCs w:val="28"/>
          <w:lang w:eastAsia="en-GB"/>
        </w:rPr>
      </w:pPr>
      <w:r w:rsidRPr="001757E6">
        <w:rPr>
          <w:sz w:val="28"/>
          <w:szCs w:val="28"/>
          <w:lang w:eastAsia="en-GB"/>
        </w:rPr>
        <w:t>The geography curriculum aims to provide equal access for all pupils irrespective of race, gender or disability. Pupils learn about the both local areas as well as learning about the places, lives and cultures from around the world thus developing an understanding of their own and others’ cultural background. We aim to make children think about their place in the world and how they can become positive citizens.</w:t>
      </w:r>
    </w:p>
    <w:p w14:paraId="505187C6" w14:textId="77777777" w:rsidR="00C95954" w:rsidRDefault="00C95954" w:rsidP="001757E6">
      <w:pPr>
        <w:pStyle w:val="NoSpacing"/>
        <w:rPr>
          <w:b/>
          <w:sz w:val="28"/>
          <w:szCs w:val="28"/>
          <w:lang w:eastAsia="en-GB"/>
        </w:rPr>
      </w:pPr>
    </w:p>
    <w:p w14:paraId="13BDB179" w14:textId="77777777" w:rsidR="001757E6" w:rsidRPr="001757E6" w:rsidRDefault="001757E6" w:rsidP="001757E6">
      <w:pPr>
        <w:pStyle w:val="NoSpacing"/>
        <w:rPr>
          <w:b/>
          <w:sz w:val="28"/>
          <w:szCs w:val="28"/>
          <w:lang w:eastAsia="en-GB"/>
        </w:rPr>
      </w:pPr>
      <w:r w:rsidRPr="001757E6">
        <w:rPr>
          <w:b/>
          <w:sz w:val="28"/>
          <w:szCs w:val="28"/>
          <w:lang w:eastAsia="en-GB"/>
        </w:rPr>
        <w:t>ICT:</w:t>
      </w:r>
    </w:p>
    <w:p w14:paraId="13BDB17A" w14:textId="77777777" w:rsidR="001757E6" w:rsidRPr="001757E6" w:rsidRDefault="001757E6" w:rsidP="001757E6">
      <w:pPr>
        <w:pStyle w:val="NoSpacing"/>
        <w:rPr>
          <w:sz w:val="28"/>
          <w:szCs w:val="28"/>
          <w:lang w:eastAsia="en-GB"/>
        </w:rPr>
      </w:pPr>
      <w:r w:rsidRPr="001757E6">
        <w:rPr>
          <w:sz w:val="28"/>
          <w:szCs w:val="28"/>
          <w:lang w:eastAsia="en-GB"/>
        </w:rPr>
        <w:t>ICT is used extensively in the geography curriculum. This includes using the IWB to stream resources such as enabling children to see footage from places across the world and examples to support the teaching of specific skills such as map reading. Children use individual computers to research different topics as well as use specific programmes such as ‘Google World’ to help them develop their knowledge and develop a sense of awe and wonder about the world around them.</w:t>
      </w:r>
    </w:p>
    <w:p w14:paraId="3B6C99B5" w14:textId="77777777" w:rsidR="00C95954" w:rsidRDefault="00C95954" w:rsidP="001757E6">
      <w:pPr>
        <w:pStyle w:val="NoSpacing"/>
        <w:rPr>
          <w:b/>
          <w:sz w:val="28"/>
          <w:szCs w:val="28"/>
          <w:lang w:eastAsia="en-GB"/>
        </w:rPr>
      </w:pPr>
    </w:p>
    <w:p w14:paraId="13BDB17B" w14:textId="77777777" w:rsidR="001757E6" w:rsidRPr="001757E6" w:rsidRDefault="001757E6" w:rsidP="001757E6">
      <w:pPr>
        <w:pStyle w:val="NoSpacing"/>
        <w:rPr>
          <w:b/>
          <w:sz w:val="28"/>
          <w:szCs w:val="28"/>
          <w:lang w:eastAsia="en-GB"/>
        </w:rPr>
      </w:pPr>
      <w:r w:rsidRPr="001757E6">
        <w:rPr>
          <w:b/>
          <w:sz w:val="28"/>
          <w:szCs w:val="28"/>
          <w:lang w:eastAsia="en-GB"/>
        </w:rPr>
        <w:t>Resources:</w:t>
      </w:r>
    </w:p>
    <w:p w14:paraId="13BDB17C" w14:textId="2A37CA3C" w:rsidR="001757E6" w:rsidRDefault="001757E6" w:rsidP="001757E6">
      <w:pPr>
        <w:pStyle w:val="NoSpacing"/>
        <w:rPr>
          <w:sz w:val="28"/>
          <w:szCs w:val="28"/>
          <w:lang w:eastAsia="en-GB"/>
        </w:rPr>
      </w:pPr>
      <w:r w:rsidRPr="001757E6">
        <w:rPr>
          <w:sz w:val="28"/>
          <w:szCs w:val="28"/>
          <w:lang w:eastAsia="en-GB"/>
        </w:rPr>
        <w:t>Geography resources including maps, posters, globes, compasses and artefacts are ava</w:t>
      </w:r>
      <w:r w:rsidR="00C95954">
        <w:rPr>
          <w:sz w:val="28"/>
          <w:szCs w:val="28"/>
          <w:lang w:eastAsia="en-GB"/>
        </w:rPr>
        <w:t>ilable for all children to use</w:t>
      </w:r>
      <w:r w:rsidRPr="001757E6">
        <w:rPr>
          <w:sz w:val="28"/>
          <w:szCs w:val="28"/>
          <w:lang w:eastAsia="en-GB"/>
        </w:rPr>
        <w:t xml:space="preserve">. Clipboards are also found in there to use in fieldwork as well as iPads for taking pictures of the local environment.  The library also contains a range of books relating to the units of work studied as well as broader subjects for interest. All classrooms have access to an interactive whiteboard through which they can watch videos, look at pictures and use a range of resources to support children’s’ learning. We follow the National Curriculum. Our </w:t>
      </w:r>
      <w:r w:rsidR="00C95954">
        <w:rPr>
          <w:sz w:val="28"/>
          <w:szCs w:val="28"/>
          <w:lang w:eastAsia="en-GB"/>
        </w:rPr>
        <w:t xml:space="preserve">curriculum </w:t>
      </w:r>
      <w:r w:rsidRPr="001757E6">
        <w:rPr>
          <w:sz w:val="28"/>
          <w:szCs w:val="28"/>
          <w:lang w:eastAsia="en-GB"/>
        </w:rPr>
        <w:t xml:space="preserve">programme outlines the topics that will be taught as well as specific, progressive skills which will be taught in each unit. </w:t>
      </w:r>
    </w:p>
    <w:p w14:paraId="39563644" w14:textId="77777777" w:rsidR="00C95954" w:rsidRPr="001757E6" w:rsidRDefault="00C95954" w:rsidP="001757E6">
      <w:pPr>
        <w:pStyle w:val="NoSpacing"/>
        <w:rPr>
          <w:sz w:val="28"/>
          <w:szCs w:val="28"/>
          <w:lang w:eastAsia="en-GB"/>
        </w:rPr>
      </w:pPr>
    </w:p>
    <w:p w14:paraId="13BDB17D" w14:textId="77777777" w:rsidR="001757E6" w:rsidRPr="001757E6" w:rsidRDefault="001757E6" w:rsidP="001757E6">
      <w:pPr>
        <w:pStyle w:val="NoSpacing"/>
        <w:rPr>
          <w:sz w:val="28"/>
          <w:szCs w:val="28"/>
          <w:lang w:eastAsia="en-GB"/>
        </w:rPr>
      </w:pPr>
      <w:r w:rsidRPr="001757E6">
        <w:rPr>
          <w:sz w:val="28"/>
          <w:szCs w:val="28"/>
          <w:lang w:eastAsia="en-GB"/>
        </w:rPr>
        <w:t> </w:t>
      </w:r>
      <w:r w:rsidRPr="001757E6">
        <w:rPr>
          <w:b/>
          <w:sz w:val="28"/>
          <w:szCs w:val="28"/>
          <w:lang w:eastAsia="en-GB"/>
        </w:rPr>
        <w:t>Assessment:</w:t>
      </w:r>
    </w:p>
    <w:p w14:paraId="13BDB17E" w14:textId="77777777" w:rsidR="001757E6" w:rsidRPr="001757E6" w:rsidRDefault="001757E6" w:rsidP="001757E6">
      <w:pPr>
        <w:pStyle w:val="NoSpacing"/>
        <w:rPr>
          <w:sz w:val="28"/>
          <w:szCs w:val="28"/>
          <w:lang w:eastAsia="en-GB"/>
        </w:rPr>
      </w:pPr>
      <w:r w:rsidRPr="001757E6">
        <w:rPr>
          <w:sz w:val="28"/>
          <w:szCs w:val="28"/>
          <w:lang w:eastAsia="en-GB"/>
        </w:rPr>
        <w:t xml:space="preserve">Children demonstrate their ability in geography in a range of different ways including observing children at work, question and answer sessions and assessing written work. Teachers will give feedback both within lessons and at the end of a unit of work to enable children to make future progress. Children are also encouraged to make judgements about their own work and how they feel they can improve. This information is always shared with </w:t>
      </w:r>
      <w:r w:rsidRPr="001757E6">
        <w:rPr>
          <w:sz w:val="28"/>
          <w:szCs w:val="28"/>
          <w:lang w:eastAsia="en-GB"/>
        </w:rPr>
        <w:lastRenderedPageBreak/>
        <w:t>parents in the end of year report and can be shared during open mornings and parent consultation evenings.</w:t>
      </w:r>
    </w:p>
    <w:p w14:paraId="13BDB17F" w14:textId="77777777" w:rsidR="001757E6" w:rsidRPr="001757E6" w:rsidRDefault="001757E6" w:rsidP="001757E6">
      <w:pPr>
        <w:pStyle w:val="NoSpacing"/>
        <w:rPr>
          <w:b/>
          <w:sz w:val="28"/>
          <w:szCs w:val="28"/>
          <w:lang w:eastAsia="en-GB"/>
        </w:rPr>
      </w:pPr>
      <w:r w:rsidRPr="001757E6">
        <w:rPr>
          <w:b/>
          <w:sz w:val="28"/>
          <w:szCs w:val="28"/>
          <w:lang w:eastAsia="en-GB"/>
        </w:rPr>
        <w:t>Health and Safety:</w:t>
      </w:r>
    </w:p>
    <w:p w14:paraId="13BDB180" w14:textId="77777777" w:rsidR="001757E6" w:rsidRPr="001757E6" w:rsidRDefault="001757E6" w:rsidP="001757E6">
      <w:pPr>
        <w:pStyle w:val="NoSpacing"/>
        <w:rPr>
          <w:sz w:val="28"/>
          <w:szCs w:val="28"/>
          <w:lang w:eastAsia="en-GB"/>
        </w:rPr>
      </w:pPr>
      <w:r w:rsidRPr="001757E6">
        <w:rPr>
          <w:sz w:val="28"/>
          <w:szCs w:val="28"/>
          <w:lang w:eastAsia="en-GB"/>
        </w:rPr>
        <w:t>The general teaching requirement for health and safety applies to this subject. Risk assessments are undertaken for fieldwork activities or off-site visits and these comply with our Health and Safety Policy.</w:t>
      </w:r>
    </w:p>
    <w:p w14:paraId="13BDB181" w14:textId="77777777" w:rsidR="001757E6" w:rsidRPr="001757E6" w:rsidRDefault="001757E6" w:rsidP="001757E6">
      <w:pPr>
        <w:pStyle w:val="NoSpacing"/>
        <w:rPr>
          <w:b/>
          <w:sz w:val="28"/>
          <w:szCs w:val="28"/>
          <w:lang w:eastAsia="en-GB"/>
        </w:rPr>
      </w:pPr>
      <w:r w:rsidRPr="001757E6">
        <w:rPr>
          <w:b/>
          <w:sz w:val="28"/>
          <w:szCs w:val="28"/>
          <w:lang w:eastAsia="en-GB"/>
        </w:rPr>
        <w:t>Review:</w:t>
      </w:r>
    </w:p>
    <w:p w14:paraId="13BDB184" w14:textId="6A349B26" w:rsidR="00E15283" w:rsidRPr="001757E6" w:rsidRDefault="001757E6" w:rsidP="001757E6">
      <w:pPr>
        <w:pStyle w:val="NoSpacing"/>
        <w:rPr>
          <w:sz w:val="28"/>
          <w:szCs w:val="28"/>
          <w:lang w:eastAsia="en-GB"/>
        </w:rPr>
      </w:pPr>
      <w:r w:rsidRPr="001757E6">
        <w:rPr>
          <w:sz w:val="28"/>
          <w:szCs w:val="28"/>
          <w:lang w:eastAsia="en-GB"/>
        </w:rPr>
        <w:t>This policy will be reviewed every two years or as determined necessary, for example if there is a change of guidance.</w:t>
      </w:r>
    </w:p>
    <w:sectPr w:rsidR="00E15283" w:rsidRPr="001757E6" w:rsidSect="001757E6">
      <w:pgSz w:w="11906" w:h="16838"/>
      <w:pgMar w:top="567" w:right="566"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0D572A"/>
    <w:multiLevelType w:val="multilevel"/>
    <w:tmpl w:val="83585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3E2B36"/>
    <w:multiLevelType w:val="multilevel"/>
    <w:tmpl w:val="E6B2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7E6"/>
    <w:rsid w:val="00001B70"/>
    <w:rsid w:val="001757E6"/>
    <w:rsid w:val="003A1AAC"/>
    <w:rsid w:val="00762200"/>
    <w:rsid w:val="00970503"/>
    <w:rsid w:val="00BB5781"/>
    <w:rsid w:val="00C95954"/>
    <w:rsid w:val="00EF66E0"/>
    <w:rsid w:val="00F23FA4"/>
    <w:rsid w:val="00F96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DB16A"/>
  <w15:docId w15:val="{FBCA27AC-0EC2-4CBB-9003-1B67021D0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757E6"/>
    <w:pPr>
      <w:spacing w:after="0" w:line="240" w:lineRule="auto"/>
    </w:pPr>
  </w:style>
  <w:style w:type="paragraph" w:styleId="BalloonText">
    <w:name w:val="Balloon Text"/>
    <w:basedOn w:val="Normal"/>
    <w:link w:val="BalloonTextChar"/>
    <w:uiPriority w:val="99"/>
    <w:semiHidden/>
    <w:unhideWhenUsed/>
    <w:rsid w:val="001757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57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7146456">
      <w:bodyDiv w:val="1"/>
      <w:marLeft w:val="0"/>
      <w:marRight w:val="0"/>
      <w:marTop w:val="0"/>
      <w:marBottom w:val="0"/>
      <w:divBdr>
        <w:top w:val="none" w:sz="0" w:space="0" w:color="auto"/>
        <w:left w:val="none" w:sz="0" w:space="0" w:color="auto"/>
        <w:bottom w:val="none" w:sz="0" w:space="0" w:color="auto"/>
        <w:right w:val="none" w:sz="0" w:space="0" w:color="auto"/>
      </w:divBdr>
    </w:div>
    <w:div w:id="1067875695">
      <w:bodyDiv w:val="1"/>
      <w:marLeft w:val="0"/>
      <w:marRight w:val="0"/>
      <w:marTop w:val="0"/>
      <w:marBottom w:val="0"/>
      <w:divBdr>
        <w:top w:val="none" w:sz="0" w:space="0" w:color="auto"/>
        <w:left w:val="none" w:sz="0" w:space="0" w:color="auto"/>
        <w:bottom w:val="none" w:sz="0" w:space="0" w:color="auto"/>
        <w:right w:val="none" w:sz="0" w:space="0" w:color="auto"/>
      </w:divBdr>
      <w:divsChild>
        <w:div w:id="1603756589">
          <w:marLeft w:val="0"/>
          <w:marRight w:val="0"/>
          <w:marTop w:val="0"/>
          <w:marBottom w:val="0"/>
          <w:divBdr>
            <w:top w:val="none" w:sz="0" w:space="0" w:color="auto"/>
            <w:left w:val="none" w:sz="0" w:space="0" w:color="auto"/>
            <w:bottom w:val="none" w:sz="0" w:space="0" w:color="auto"/>
            <w:right w:val="none" w:sz="0" w:space="0" w:color="auto"/>
          </w:divBdr>
          <w:divsChild>
            <w:div w:id="1240361597">
              <w:marLeft w:val="0"/>
              <w:marRight w:val="0"/>
              <w:marTop w:val="0"/>
              <w:marBottom w:val="0"/>
              <w:divBdr>
                <w:top w:val="none" w:sz="0" w:space="0" w:color="auto"/>
                <w:left w:val="none" w:sz="0" w:space="0" w:color="auto"/>
                <w:bottom w:val="none" w:sz="0" w:space="0" w:color="auto"/>
                <w:right w:val="none" w:sz="0" w:space="0" w:color="auto"/>
              </w:divBdr>
            </w:div>
          </w:divsChild>
        </w:div>
        <w:div w:id="19141985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953</Words>
  <Characters>5436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Bridget Hanley</dc:creator>
  <cp:lastModifiedBy>Bridget Hanley</cp:lastModifiedBy>
  <cp:revision>5</cp:revision>
  <cp:lastPrinted>2020-01-27T17:22:00Z</cp:lastPrinted>
  <dcterms:created xsi:type="dcterms:W3CDTF">2020-02-09T21:15:00Z</dcterms:created>
  <dcterms:modified xsi:type="dcterms:W3CDTF">2020-02-11T07:16:00Z</dcterms:modified>
</cp:coreProperties>
</file>