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3BDB16A" w14:textId="57FA24F5" w:rsidR="001757E6" w:rsidRPr="00C95954" w:rsidRDefault="00737961" w:rsidP="00001B70">
      <w:pPr>
        <w:pStyle w:val="NoSpacing"/>
        <w:jc w:val="center"/>
        <w:rPr>
          <w:b/>
          <w:sz w:val="28"/>
          <w:szCs w:val="28"/>
          <w:lang w:eastAsia="en-GB"/>
        </w:rPr>
      </w:pPr>
      <w:r>
        <w:rPr>
          <w:b/>
          <w:noProof/>
          <w:color w:val="E7E6E6" w:themeColor="background2"/>
          <w:sz w:val="52"/>
          <w:szCs w:val="52"/>
          <w:lang w:eastAsia="en-GB"/>
          <w14:shadow w14:blurRad="41275" w14:dist="20320" w14:dir="1800000" w14:sx="100000" w14:sy="100000" w14:kx="0" w14:ky="0" w14:algn="tl">
            <w14:srgbClr w14:val="000000">
              <w14:alpha w14:val="60000"/>
            </w14:srgbClr>
          </w14:shadow>
          <w14:textOutline w14:w="6350" w14:cap="flat" w14:cmpd="sng" w14:algn="ctr">
            <w14:solidFill>
              <w14:srgbClr w14:val="000000"/>
            </w14:solidFill>
            <w14:prstDash w14:val="solid"/>
            <w14:round/>
          </w14:textOutline>
          <w14:textFill>
            <w14:solidFill>
              <w14:schemeClr w14:val="bg2">
                <w14:tint w14:val="85000"/>
                <w14:satMod w14:val="155000"/>
              </w14:schemeClr>
            </w14:solidFill>
          </w14:textFill>
        </w:rPr>
        <w:drawing>
          <wp:inline distT="0" distB="0" distL="0" distR="0" wp14:anchorId="077CEA84" wp14:editId="6BCBD48F">
            <wp:extent cx="346841" cy="339294"/>
            <wp:effectExtent l="0" t="0" r="0" b="3810"/>
            <wp:docPr id="2" name="Picture 2" descr="C:\Users\hallc\AppData\Local\Microsoft\Windows\INetCache\Content.MSO\FE584BA3.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hallc\AppData\Local\Microsoft\Windows\INetCache\Content.MSO\FE584BA3.tmp"/>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370550" cy="362487"/>
                    </a:xfrm>
                    <a:prstGeom prst="rect">
                      <a:avLst/>
                    </a:prstGeom>
                    <a:noFill/>
                    <a:ln>
                      <a:noFill/>
                    </a:ln>
                  </pic:spPr>
                </pic:pic>
              </a:graphicData>
            </a:graphic>
          </wp:inline>
        </w:drawing>
      </w:r>
      <w:r w:rsidR="00001B70" w:rsidRPr="00001B70">
        <w:rPr>
          <w:b/>
          <w:color w:val="E7E6E6" w:themeColor="background2"/>
          <w:sz w:val="52"/>
          <w:szCs w:val="52"/>
          <w:lang w:eastAsia="en-GB"/>
          <w14:shadow w14:blurRad="41275" w14:dist="20320" w14:dir="1800000" w14:sx="100000" w14:sy="100000" w14:kx="0" w14:ky="0" w14:algn="tl">
            <w14:srgbClr w14:val="000000">
              <w14:alpha w14:val="60000"/>
            </w14:srgbClr>
          </w14:shadow>
          <w14:textOutline w14:w="6350" w14:cap="flat" w14:cmpd="sng" w14:algn="ctr">
            <w14:solidFill>
              <w14:srgbClr w14:val="000000"/>
            </w14:solidFill>
            <w14:prstDash w14:val="solid"/>
            <w14:round/>
          </w14:textOutline>
          <w14:textFill>
            <w14:solidFill>
              <w14:schemeClr w14:val="bg2">
                <w14:tint w14:val="85000"/>
                <w14:satMod w14:val="155000"/>
              </w14:schemeClr>
            </w14:solidFill>
          </w14:textFill>
        </w:rPr>
        <w:t xml:space="preserve">   </w:t>
      </w:r>
      <w:r>
        <w:rPr>
          <w:b/>
          <w:color w:val="E7E6E6" w:themeColor="background2"/>
          <w:sz w:val="52"/>
          <w:szCs w:val="52"/>
          <w:u w:val="single"/>
          <w:lang w:eastAsia="en-GB"/>
          <w14:shadow w14:blurRad="41275" w14:dist="20320" w14:dir="1800000" w14:sx="100000" w14:sy="100000" w14:kx="0" w14:ky="0" w14:algn="tl">
            <w14:srgbClr w14:val="000000">
              <w14:alpha w14:val="60000"/>
            </w14:srgbClr>
          </w14:shadow>
          <w14:textOutline w14:w="6350" w14:cap="flat" w14:cmpd="sng" w14:algn="ctr">
            <w14:solidFill>
              <w14:srgbClr w14:val="000000"/>
            </w14:solidFill>
            <w14:prstDash w14:val="solid"/>
            <w14:round/>
          </w14:textOutline>
          <w14:textFill>
            <w14:solidFill>
              <w14:schemeClr w14:val="bg2">
                <w14:tint w14:val="85000"/>
                <w14:satMod w14:val="155000"/>
              </w14:schemeClr>
            </w14:solidFill>
          </w14:textFill>
        </w:rPr>
        <w:t>Science</w:t>
      </w:r>
      <w:r w:rsidR="00001B70">
        <w:rPr>
          <w:b/>
          <w:noProof/>
          <w:sz w:val="28"/>
          <w:szCs w:val="28"/>
          <w:lang w:eastAsia="en-GB"/>
        </w:rPr>
        <w:t xml:space="preserve">  </w:t>
      </w:r>
      <w:r>
        <w:rPr>
          <w:b/>
          <w:noProof/>
          <w:sz w:val="28"/>
          <w:szCs w:val="28"/>
          <w:lang w:eastAsia="en-GB"/>
        </w:rPr>
        <w:t xml:space="preserve">   </w:t>
      </w:r>
      <w:r>
        <w:rPr>
          <w:b/>
          <w:noProof/>
          <w:color w:val="E7E6E6" w:themeColor="background2"/>
          <w:sz w:val="52"/>
          <w:szCs w:val="52"/>
          <w:lang w:eastAsia="en-GB"/>
          <w14:shadow w14:blurRad="41275" w14:dist="20320" w14:dir="1800000" w14:sx="100000" w14:sy="100000" w14:kx="0" w14:ky="0" w14:algn="tl">
            <w14:srgbClr w14:val="000000">
              <w14:alpha w14:val="60000"/>
            </w14:srgbClr>
          </w14:shadow>
          <w14:textOutline w14:w="6350" w14:cap="flat" w14:cmpd="sng" w14:algn="ctr">
            <w14:solidFill>
              <w14:srgbClr w14:val="000000"/>
            </w14:solidFill>
            <w14:prstDash w14:val="solid"/>
            <w14:round/>
          </w14:textOutline>
          <w14:textFill>
            <w14:solidFill>
              <w14:schemeClr w14:val="bg2">
                <w14:tint w14:val="85000"/>
                <w14:satMod w14:val="155000"/>
              </w14:schemeClr>
            </w14:solidFill>
          </w14:textFill>
        </w:rPr>
        <w:drawing>
          <wp:inline distT="0" distB="0" distL="0" distR="0" wp14:anchorId="4EB3904C" wp14:editId="4E112737">
            <wp:extent cx="346841" cy="339294"/>
            <wp:effectExtent l="0" t="0" r="0" b="3810"/>
            <wp:docPr id="4" name="Picture 4" descr="C:\Users\hallc\AppData\Local\Microsoft\Windows\INetCache\Content.MSO\FE584BA3.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hallc\AppData\Local\Microsoft\Windows\INetCache\Content.MSO\FE584BA3.tmp"/>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370550" cy="362487"/>
                    </a:xfrm>
                    <a:prstGeom prst="rect">
                      <a:avLst/>
                    </a:prstGeom>
                    <a:noFill/>
                    <a:ln>
                      <a:noFill/>
                    </a:ln>
                  </pic:spPr>
                </pic:pic>
              </a:graphicData>
            </a:graphic>
          </wp:inline>
        </w:drawing>
      </w:r>
    </w:p>
    <w:p w14:paraId="78B719E9" w14:textId="77777777" w:rsidR="00001B70" w:rsidRDefault="00001B70" w:rsidP="001757E6">
      <w:pPr>
        <w:pStyle w:val="NoSpacing"/>
        <w:rPr>
          <w:sz w:val="28"/>
          <w:szCs w:val="28"/>
          <w:lang w:eastAsia="en-GB"/>
        </w:rPr>
      </w:pPr>
      <w:bookmarkStart w:id="0" w:name="content"/>
      <w:bookmarkEnd w:id="0"/>
    </w:p>
    <w:p w14:paraId="4484162B" w14:textId="2140FCC5" w:rsidR="00C95954" w:rsidRDefault="00737961" w:rsidP="001757E6">
      <w:pPr>
        <w:pStyle w:val="NoSpacing"/>
        <w:rPr>
          <w:sz w:val="28"/>
          <w:szCs w:val="28"/>
          <w:lang w:eastAsia="en-GB"/>
        </w:rPr>
      </w:pPr>
      <w:r>
        <w:rPr>
          <w:sz w:val="28"/>
          <w:szCs w:val="28"/>
          <w:lang w:eastAsia="en-GB"/>
        </w:rPr>
        <w:t>Science</w:t>
      </w:r>
      <w:r w:rsidR="00C95954">
        <w:rPr>
          <w:sz w:val="28"/>
          <w:szCs w:val="28"/>
          <w:lang w:eastAsia="en-GB"/>
        </w:rPr>
        <w:t xml:space="preserve"> is </w:t>
      </w:r>
      <w:r w:rsidR="00CB5CED">
        <w:rPr>
          <w:sz w:val="28"/>
          <w:szCs w:val="28"/>
          <w:lang w:eastAsia="en-GB"/>
        </w:rPr>
        <w:t xml:space="preserve">at the heart of understanding the world in which we live. Science has changed our lives and is vital to the world’s future prosperity. The study of science presents us with a golden opportunity to </w:t>
      </w:r>
      <w:r w:rsidR="007456D8">
        <w:rPr>
          <w:sz w:val="28"/>
          <w:szCs w:val="28"/>
          <w:lang w:eastAsia="en-GB"/>
        </w:rPr>
        <w:t>harness</w:t>
      </w:r>
      <w:r w:rsidR="00CB5CED">
        <w:rPr>
          <w:sz w:val="28"/>
          <w:szCs w:val="28"/>
          <w:lang w:eastAsia="en-GB"/>
        </w:rPr>
        <w:t xml:space="preserve"> our children’s curiosity and love of the natural world and channel it into the discipl</w:t>
      </w:r>
      <w:r w:rsidR="00922B35">
        <w:rPr>
          <w:sz w:val="28"/>
          <w:szCs w:val="28"/>
          <w:lang w:eastAsia="en-GB"/>
        </w:rPr>
        <w:t>ine</w:t>
      </w:r>
      <w:r w:rsidR="00CB5CED">
        <w:rPr>
          <w:sz w:val="28"/>
          <w:szCs w:val="28"/>
          <w:lang w:eastAsia="en-GB"/>
        </w:rPr>
        <w:t>s of biology, physics and chemistry</w:t>
      </w:r>
      <w:r w:rsidR="00922B35">
        <w:rPr>
          <w:sz w:val="28"/>
          <w:szCs w:val="28"/>
          <w:lang w:eastAsia="en-GB"/>
        </w:rPr>
        <w:t>, all taught whilst developing a child who can think and work as a scientist.</w:t>
      </w:r>
    </w:p>
    <w:p w14:paraId="236A02EC" w14:textId="47461238" w:rsidR="00001B70" w:rsidRDefault="00001B70" w:rsidP="001757E6">
      <w:pPr>
        <w:pStyle w:val="NoSpacing"/>
        <w:rPr>
          <w:b/>
          <w:sz w:val="28"/>
          <w:szCs w:val="28"/>
          <w:lang w:eastAsia="en-GB"/>
        </w:rPr>
      </w:pPr>
    </w:p>
    <w:p w14:paraId="13BDB16D" w14:textId="1EB16111" w:rsidR="001757E6" w:rsidRPr="001757E6" w:rsidRDefault="00F23FA4" w:rsidP="001757E6">
      <w:pPr>
        <w:pStyle w:val="NoSpacing"/>
        <w:rPr>
          <w:b/>
          <w:sz w:val="28"/>
          <w:szCs w:val="28"/>
          <w:lang w:eastAsia="en-GB"/>
        </w:rPr>
      </w:pPr>
      <w:r>
        <w:rPr>
          <w:b/>
          <w:sz w:val="28"/>
          <w:szCs w:val="28"/>
          <w:lang w:eastAsia="en-GB"/>
        </w:rPr>
        <w:t>Intent</w:t>
      </w:r>
      <w:r w:rsidR="001757E6" w:rsidRPr="001757E6">
        <w:rPr>
          <w:b/>
          <w:sz w:val="28"/>
          <w:szCs w:val="28"/>
          <w:lang w:eastAsia="en-GB"/>
        </w:rPr>
        <w:t>:</w:t>
      </w:r>
    </w:p>
    <w:p w14:paraId="1CFB5494" w14:textId="09F29D3B" w:rsidR="001D4658" w:rsidRDefault="001D4658" w:rsidP="001D4658">
      <w:pPr>
        <w:spacing w:after="75" w:line="240" w:lineRule="auto"/>
        <w:rPr>
          <w:rFonts w:eastAsia="Times New Roman" w:cstheme="minorHAnsi"/>
          <w:color w:val="0B0C0C"/>
          <w:sz w:val="28"/>
          <w:szCs w:val="28"/>
          <w:lang w:eastAsia="en-GB"/>
        </w:rPr>
      </w:pPr>
      <w:r w:rsidRPr="00922B35">
        <w:rPr>
          <w:rFonts w:eastAsia="Times New Roman" w:cstheme="minorHAnsi"/>
          <w:color w:val="0B0C0C"/>
          <w:sz w:val="28"/>
          <w:szCs w:val="28"/>
          <w:lang w:eastAsia="en-GB"/>
        </w:rPr>
        <w:t xml:space="preserve">To </w:t>
      </w:r>
      <w:r w:rsidR="00A6278B" w:rsidRPr="00922B35">
        <w:rPr>
          <w:rFonts w:eastAsia="Times New Roman" w:cstheme="minorHAnsi"/>
          <w:color w:val="0B0C0C"/>
          <w:sz w:val="28"/>
          <w:szCs w:val="28"/>
          <w:lang w:eastAsia="en-GB"/>
        </w:rPr>
        <w:t>nurture</w:t>
      </w:r>
      <w:r w:rsidRPr="00922B35">
        <w:rPr>
          <w:rFonts w:eastAsia="Times New Roman" w:cstheme="minorHAnsi"/>
          <w:color w:val="0B0C0C"/>
          <w:sz w:val="28"/>
          <w:szCs w:val="28"/>
          <w:lang w:eastAsia="en-GB"/>
        </w:rPr>
        <w:t xml:space="preserve"> and develop our children’s inherent curiosity in and sense of excitement of natural phenomena, in particular, </w:t>
      </w:r>
      <w:r w:rsidR="00D07B0B" w:rsidRPr="00922B35">
        <w:rPr>
          <w:rFonts w:eastAsia="Times New Roman" w:cstheme="minorHAnsi"/>
          <w:color w:val="0B0C0C"/>
          <w:sz w:val="28"/>
          <w:szCs w:val="28"/>
          <w:lang w:eastAsia="en-GB"/>
        </w:rPr>
        <w:t xml:space="preserve">the natural phenomena that is evident in their </w:t>
      </w:r>
      <w:r w:rsidR="00922B35" w:rsidRPr="00922B35">
        <w:rPr>
          <w:rFonts w:eastAsia="Times New Roman" w:cstheme="minorHAnsi"/>
          <w:color w:val="0B0C0C"/>
          <w:sz w:val="28"/>
          <w:szCs w:val="28"/>
          <w:lang w:eastAsia="en-GB"/>
        </w:rPr>
        <w:t>own locality.</w:t>
      </w:r>
    </w:p>
    <w:p w14:paraId="3B869170" w14:textId="4C59B1C7" w:rsidR="00A6278B" w:rsidRPr="00922B35" w:rsidRDefault="00A6278B" w:rsidP="001D4658">
      <w:pPr>
        <w:spacing w:after="75" w:line="240" w:lineRule="auto"/>
        <w:rPr>
          <w:rFonts w:eastAsia="Times New Roman" w:cstheme="minorHAnsi"/>
          <w:color w:val="0B0C0C"/>
          <w:sz w:val="28"/>
          <w:szCs w:val="28"/>
          <w:lang w:eastAsia="en-GB"/>
        </w:rPr>
      </w:pPr>
      <w:r>
        <w:rPr>
          <w:rFonts w:eastAsia="Times New Roman" w:cstheme="minorHAnsi"/>
          <w:color w:val="0B0C0C"/>
          <w:sz w:val="28"/>
          <w:szCs w:val="28"/>
          <w:lang w:eastAsia="en-GB"/>
        </w:rPr>
        <w:t xml:space="preserve">To develop a </w:t>
      </w:r>
      <w:r w:rsidR="00596683">
        <w:rPr>
          <w:rFonts w:eastAsia="Times New Roman" w:cstheme="minorHAnsi"/>
          <w:color w:val="0B0C0C"/>
          <w:sz w:val="28"/>
          <w:szCs w:val="28"/>
          <w:lang w:eastAsia="en-GB"/>
        </w:rPr>
        <w:t>lifelong</w:t>
      </w:r>
      <w:r>
        <w:rPr>
          <w:rFonts w:eastAsia="Times New Roman" w:cstheme="minorHAnsi"/>
          <w:color w:val="0B0C0C"/>
          <w:sz w:val="28"/>
          <w:szCs w:val="28"/>
          <w:lang w:eastAsia="en-GB"/>
        </w:rPr>
        <w:t xml:space="preserve"> interest and curiosity in the sciences</w:t>
      </w:r>
    </w:p>
    <w:p w14:paraId="40319B4B" w14:textId="0C9E4786" w:rsidR="001D4658" w:rsidRPr="001D4658" w:rsidRDefault="001D4658" w:rsidP="001D4658">
      <w:pPr>
        <w:spacing w:after="75" w:line="240" w:lineRule="auto"/>
        <w:rPr>
          <w:rFonts w:eastAsia="Times New Roman" w:cstheme="minorHAnsi"/>
          <w:color w:val="0B0C0C"/>
          <w:sz w:val="28"/>
          <w:szCs w:val="28"/>
          <w:lang w:eastAsia="en-GB"/>
        </w:rPr>
      </w:pPr>
      <w:r w:rsidRPr="00922B35">
        <w:rPr>
          <w:rFonts w:eastAsia="Times New Roman" w:cstheme="minorHAnsi"/>
          <w:color w:val="0B0C0C"/>
          <w:sz w:val="28"/>
          <w:szCs w:val="28"/>
          <w:lang w:eastAsia="en-GB"/>
        </w:rPr>
        <w:t>To develop scientific knowledge and conceptual understanding through the specific disciplines of</w:t>
      </w:r>
      <w:r w:rsidRPr="001D4658">
        <w:rPr>
          <w:rFonts w:eastAsia="Times New Roman" w:cstheme="minorHAnsi"/>
          <w:color w:val="0B0C0C"/>
          <w:sz w:val="28"/>
          <w:szCs w:val="28"/>
          <w:lang w:eastAsia="en-GB"/>
        </w:rPr>
        <w:t xml:space="preserve"> biology, chemistry and physics</w:t>
      </w:r>
      <w:r>
        <w:rPr>
          <w:rFonts w:eastAsia="Times New Roman" w:cstheme="minorHAnsi"/>
          <w:color w:val="0B0C0C"/>
          <w:sz w:val="28"/>
          <w:szCs w:val="28"/>
          <w:lang w:eastAsia="en-GB"/>
        </w:rPr>
        <w:t>.</w:t>
      </w:r>
    </w:p>
    <w:p w14:paraId="4A1F5D65" w14:textId="092E4CCD" w:rsidR="001D4658" w:rsidRPr="001D4658" w:rsidRDefault="001D4658" w:rsidP="001D4658">
      <w:pPr>
        <w:spacing w:after="75" w:line="240" w:lineRule="auto"/>
        <w:rPr>
          <w:rFonts w:eastAsia="Times New Roman" w:cstheme="minorHAnsi"/>
          <w:color w:val="0B0C0C"/>
          <w:sz w:val="28"/>
          <w:szCs w:val="28"/>
          <w:lang w:eastAsia="en-GB"/>
        </w:rPr>
      </w:pPr>
      <w:r w:rsidRPr="001D4658">
        <w:rPr>
          <w:rFonts w:eastAsia="Times New Roman" w:cstheme="minorHAnsi"/>
          <w:color w:val="0B0C0C"/>
          <w:sz w:val="28"/>
          <w:szCs w:val="28"/>
          <w:lang w:eastAsia="en-GB"/>
        </w:rPr>
        <w:t>To develop understanding of the nature, processes and methods of science through different types of scien</w:t>
      </w:r>
      <w:r>
        <w:rPr>
          <w:rFonts w:eastAsia="Times New Roman" w:cstheme="minorHAnsi"/>
          <w:color w:val="0B0C0C"/>
          <w:sz w:val="28"/>
          <w:szCs w:val="28"/>
          <w:lang w:eastAsia="en-GB"/>
        </w:rPr>
        <w:t>tific</w:t>
      </w:r>
      <w:r w:rsidRPr="001D4658">
        <w:rPr>
          <w:rFonts w:eastAsia="Times New Roman" w:cstheme="minorHAnsi"/>
          <w:color w:val="0B0C0C"/>
          <w:sz w:val="28"/>
          <w:szCs w:val="28"/>
          <w:lang w:eastAsia="en-GB"/>
        </w:rPr>
        <w:t xml:space="preserve"> enquiries that help </w:t>
      </w:r>
      <w:r>
        <w:rPr>
          <w:rFonts w:eastAsia="Times New Roman" w:cstheme="minorHAnsi"/>
          <w:color w:val="0B0C0C"/>
          <w:sz w:val="28"/>
          <w:szCs w:val="28"/>
          <w:lang w:eastAsia="en-GB"/>
        </w:rPr>
        <w:t>the children</w:t>
      </w:r>
      <w:r w:rsidRPr="001D4658">
        <w:rPr>
          <w:rFonts w:eastAsia="Times New Roman" w:cstheme="minorHAnsi"/>
          <w:color w:val="0B0C0C"/>
          <w:sz w:val="28"/>
          <w:szCs w:val="28"/>
          <w:lang w:eastAsia="en-GB"/>
        </w:rPr>
        <w:t xml:space="preserve"> to answer scientific questions about the world around them</w:t>
      </w:r>
      <w:r>
        <w:rPr>
          <w:rFonts w:eastAsia="Times New Roman" w:cstheme="minorHAnsi"/>
          <w:color w:val="0B0C0C"/>
          <w:sz w:val="28"/>
          <w:szCs w:val="28"/>
          <w:lang w:eastAsia="en-GB"/>
        </w:rPr>
        <w:t>.</w:t>
      </w:r>
    </w:p>
    <w:p w14:paraId="304EBAAB" w14:textId="45A7384C" w:rsidR="001D4658" w:rsidRDefault="001D4658" w:rsidP="001D4658">
      <w:pPr>
        <w:spacing w:after="75" w:line="240" w:lineRule="auto"/>
        <w:rPr>
          <w:rFonts w:eastAsia="Times New Roman" w:cstheme="minorHAnsi"/>
          <w:color w:val="0B0C0C"/>
          <w:sz w:val="28"/>
          <w:szCs w:val="28"/>
          <w:lang w:eastAsia="en-GB"/>
        </w:rPr>
      </w:pPr>
      <w:r w:rsidRPr="001D4658">
        <w:rPr>
          <w:rFonts w:eastAsia="Times New Roman" w:cstheme="minorHAnsi"/>
          <w:color w:val="0B0C0C"/>
          <w:sz w:val="28"/>
          <w:szCs w:val="28"/>
          <w:lang w:eastAsia="en-GB"/>
        </w:rPr>
        <w:t xml:space="preserve">To </w:t>
      </w:r>
      <w:r>
        <w:rPr>
          <w:rFonts w:eastAsia="Times New Roman" w:cstheme="minorHAnsi"/>
          <w:color w:val="0B0C0C"/>
          <w:sz w:val="28"/>
          <w:szCs w:val="28"/>
          <w:lang w:eastAsia="en-GB"/>
        </w:rPr>
        <w:t xml:space="preserve">become </w:t>
      </w:r>
      <w:r w:rsidRPr="001D4658">
        <w:rPr>
          <w:rFonts w:eastAsia="Times New Roman" w:cstheme="minorHAnsi"/>
          <w:color w:val="0B0C0C"/>
          <w:sz w:val="28"/>
          <w:szCs w:val="28"/>
          <w:lang w:eastAsia="en-GB"/>
        </w:rPr>
        <w:t>equipped with the scientific knowledge required to understand the uses and implications of science, today and for the future</w:t>
      </w:r>
      <w:r>
        <w:rPr>
          <w:rFonts w:eastAsia="Times New Roman" w:cstheme="minorHAnsi"/>
          <w:color w:val="0B0C0C"/>
          <w:sz w:val="28"/>
          <w:szCs w:val="28"/>
          <w:lang w:eastAsia="en-GB"/>
        </w:rPr>
        <w:t>.</w:t>
      </w:r>
    </w:p>
    <w:p w14:paraId="7D038CED" w14:textId="2204CC0C" w:rsidR="00737961" w:rsidRDefault="00737961" w:rsidP="001757E6">
      <w:pPr>
        <w:pStyle w:val="NoSpacing"/>
        <w:rPr>
          <w:sz w:val="28"/>
          <w:szCs w:val="28"/>
          <w:lang w:eastAsia="en-GB"/>
        </w:rPr>
      </w:pPr>
    </w:p>
    <w:p w14:paraId="0CE738AE" w14:textId="116BEB85" w:rsidR="00F92C32" w:rsidRPr="001757E6" w:rsidRDefault="00F92C32" w:rsidP="00F92C32">
      <w:pPr>
        <w:pStyle w:val="NoSpacing"/>
        <w:rPr>
          <w:b/>
          <w:sz w:val="28"/>
          <w:szCs w:val="28"/>
          <w:lang w:eastAsia="en-GB"/>
        </w:rPr>
      </w:pPr>
      <w:r>
        <w:rPr>
          <w:b/>
          <w:sz w:val="28"/>
          <w:szCs w:val="28"/>
          <w:lang w:eastAsia="en-GB"/>
        </w:rPr>
        <w:t>Curriculum</w:t>
      </w:r>
      <w:r w:rsidRPr="001757E6">
        <w:rPr>
          <w:b/>
          <w:sz w:val="28"/>
          <w:szCs w:val="28"/>
          <w:lang w:eastAsia="en-GB"/>
        </w:rPr>
        <w:t>:</w:t>
      </w:r>
    </w:p>
    <w:p w14:paraId="729CBEA7" w14:textId="0EAFFE17" w:rsidR="00923F34" w:rsidRDefault="00762200" w:rsidP="00923F34">
      <w:pPr>
        <w:pStyle w:val="NoSpacing"/>
        <w:rPr>
          <w:sz w:val="28"/>
          <w:szCs w:val="28"/>
          <w:lang w:eastAsia="en-GB"/>
        </w:rPr>
      </w:pPr>
      <w:r>
        <w:rPr>
          <w:sz w:val="28"/>
          <w:szCs w:val="28"/>
          <w:lang w:eastAsia="en-GB"/>
        </w:rPr>
        <w:t>At Litton CE Primary</w:t>
      </w:r>
      <w:r w:rsidR="001757E6" w:rsidRPr="001757E6">
        <w:rPr>
          <w:sz w:val="28"/>
          <w:szCs w:val="28"/>
          <w:lang w:eastAsia="en-GB"/>
        </w:rPr>
        <w:t xml:space="preserve"> School, we strive to make learning </w:t>
      </w:r>
      <w:r w:rsidR="00D07B0B">
        <w:rPr>
          <w:sz w:val="28"/>
          <w:szCs w:val="28"/>
          <w:lang w:eastAsia="en-GB"/>
        </w:rPr>
        <w:t>science</w:t>
      </w:r>
      <w:r w:rsidR="001757E6" w:rsidRPr="001757E6">
        <w:rPr>
          <w:sz w:val="28"/>
          <w:szCs w:val="28"/>
          <w:lang w:eastAsia="en-GB"/>
        </w:rPr>
        <w:t xml:space="preserve"> an </w:t>
      </w:r>
      <w:r w:rsidR="00D07B0B">
        <w:rPr>
          <w:sz w:val="28"/>
          <w:szCs w:val="28"/>
          <w:lang w:eastAsia="en-GB"/>
        </w:rPr>
        <w:t>exciting and interesting ex</w:t>
      </w:r>
      <w:r w:rsidR="001757E6" w:rsidRPr="001757E6">
        <w:rPr>
          <w:sz w:val="28"/>
          <w:szCs w:val="28"/>
          <w:lang w:eastAsia="en-GB"/>
        </w:rPr>
        <w:t>perience.  It is taught through discreet lesson teach</w:t>
      </w:r>
      <w:r w:rsidR="00D07B0B">
        <w:rPr>
          <w:sz w:val="28"/>
          <w:szCs w:val="28"/>
          <w:lang w:eastAsia="en-GB"/>
        </w:rPr>
        <w:t>ing</w:t>
      </w:r>
      <w:r w:rsidR="0062532B">
        <w:rPr>
          <w:sz w:val="28"/>
          <w:szCs w:val="28"/>
          <w:lang w:eastAsia="en-GB"/>
        </w:rPr>
        <w:t>,</w:t>
      </w:r>
      <w:r w:rsidR="00D07B0B">
        <w:rPr>
          <w:sz w:val="28"/>
          <w:szCs w:val="28"/>
          <w:lang w:eastAsia="en-GB"/>
        </w:rPr>
        <w:t xml:space="preserve"> </w:t>
      </w:r>
      <w:r w:rsidR="0062532B">
        <w:rPr>
          <w:sz w:val="28"/>
          <w:szCs w:val="28"/>
          <w:lang w:eastAsia="en-GB"/>
        </w:rPr>
        <w:t xml:space="preserve">through </w:t>
      </w:r>
      <w:r w:rsidR="003E26FA">
        <w:rPr>
          <w:sz w:val="28"/>
          <w:szCs w:val="28"/>
          <w:lang w:eastAsia="en-GB"/>
        </w:rPr>
        <w:t>being, where possible, an integral part of the</w:t>
      </w:r>
      <w:r w:rsidR="00D07B0B">
        <w:rPr>
          <w:sz w:val="28"/>
          <w:szCs w:val="28"/>
          <w:lang w:eastAsia="en-GB"/>
        </w:rPr>
        <w:t xml:space="preserve"> half-te</w:t>
      </w:r>
      <w:r w:rsidR="0062532B">
        <w:rPr>
          <w:sz w:val="28"/>
          <w:szCs w:val="28"/>
          <w:lang w:eastAsia="en-GB"/>
        </w:rPr>
        <w:t>rmly topic, and also through the links that are made to other</w:t>
      </w:r>
      <w:r w:rsidR="001757E6" w:rsidRPr="001757E6">
        <w:rPr>
          <w:sz w:val="28"/>
          <w:szCs w:val="28"/>
          <w:lang w:eastAsia="en-GB"/>
        </w:rPr>
        <w:t xml:space="preserve"> </w:t>
      </w:r>
      <w:r w:rsidR="0062532B" w:rsidRPr="00060167">
        <w:rPr>
          <w:rFonts w:cstheme="minorHAnsi"/>
          <w:sz w:val="28"/>
          <w:szCs w:val="28"/>
          <w:lang w:eastAsia="en-GB"/>
        </w:rPr>
        <w:t>subjects</w:t>
      </w:r>
      <w:r w:rsidR="003150A5">
        <w:rPr>
          <w:rFonts w:cstheme="minorHAnsi"/>
          <w:sz w:val="28"/>
          <w:szCs w:val="28"/>
          <w:lang w:eastAsia="en-GB"/>
        </w:rPr>
        <w:t xml:space="preserve"> </w:t>
      </w:r>
      <w:r w:rsidR="0062532B" w:rsidRPr="00060167">
        <w:rPr>
          <w:rFonts w:cstheme="minorHAnsi"/>
          <w:sz w:val="28"/>
          <w:szCs w:val="28"/>
          <w:lang w:eastAsia="en-GB"/>
        </w:rPr>
        <w:t xml:space="preserve">and </w:t>
      </w:r>
      <w:r w:rsidR="00596683">
        <w:rPr>
          <w:rFonts w:cstheme="minorHAnsi"/>
          <w:sz w:val="28"/>
          <w:szCs w:val="28"/>
          <w:lang w:eastAsia="en-GB"/>
        </w:rPr>
        <w:t>cross-curricular experiences.</w:t>
      </w:r>
      <w:bookmarkStart w:id="1" w:name="_GoBack"/>
      <w:bookmarkEnd w:id="1"/>
      <w:r w:rsidRPr="00060167">
        <w:rPr>
          <w:rFonts w:cstheme="minorHAnsi"/>
          <w:sz w:val="28"/>
          <w:szCs w:val="28"/>
          <w:lang w:eastAsia="en-GB"/>
        </w:rPr>
        <w:t xml:space="preserve"> </w:t>
      </w:r>
      <w:r w:rsidR="00233D7E">
        <w:rPr>
          <w:rFonts w:cstheme="minorHAnsi"/>
          <w:sz w:val="28"/>
          <w:szCs w:val="28"/>
          <w:lang w:eastAsia="en-GB"/>
        </w:rPr>
        <w:t>We</w:t>
      </w:r>
      <w:r w:rsidR="00D07B0B" w:rsidRPr="00060167">
        <w:rPr>
          <w:rFonts w:cstheme="minorHAnsi"/>
          <w:sz w:val="28"/>
          <w:szCs w:val="28"/>
          <w:lang w:eastAsia="en-GB"/>
        </w:rPr>
        <w:t xml:space="preserve"> have a 2 year rolling programme in which all topics are </w:t>
      </w:r>
      <w:r w:rsidR="0062532B" w:rsidRPr="00060167">
        <w:rPr>
          <w:rFonts w:cstheme="minorHAnsi"/>
          <w:sz w:val="28"/>
          <w:szCs w:val="28"/>
          <w:lang w:eastAsia="en-GB"/>
        </w:rPr>
        <w:t>reflected on</w:t>
      </w:r>
      <w:r w:rsidR="00923F34">
        <w:rPr>
          <w:rFonts w:cstheme="minorHAnsi"/>
          <w:sz w:val="28"/>
          <w:szCs w:val="28"/>
          <w:lang w:eastAsia="en-GB"/>
        </w:rPr>
        <w:t>, revised</w:t>
      </w:r>
      <w:r w:rsidR="0062532B" w:rsidRPr="00060167">
        <w:rPr>
          <w:rFonts w:cstheme="minorHAnsi"/>
          <w:sz w:val="28"/>
          <w:szCs w:val="28"/>
          <w:lang w:eastAsia="en-GB"/>
        </w:rPr>
        <w:t xml:space="preserve"> and </w:t>
      </w:r>
      <w:r w:rsidR="00233D7E">
        <w:rPr>
          <w:rFonts w:cstheme="minorHAnsi"/>
          <w:sz w:val="28"/>
          <w:szCs w:val="28"/>
          <w:lang w:eastAsia="en-GB"/>
        </w:rPr>
        <w:t>developed</w:t>
      </w:r>
      <w:r w:rsidR="0062532B" w:rsidRPr="00060167">
        <w:rPr>
          <w:rFonts w:cstheme="minorHAnsi"/>
          <w:sz w:val="28"/>
          <w:szCs w:val="28"/>
          <w:lang w:eastAsia="en-GB"/>
        </w:rPr>
        <w:t>.</w:t>
      </w:r>
      <w:r w:rsidR="00D07B0B" w:rsidRPr="00060167">
        <w:rPr>
          <w:rFonts w:cstheme="minorHAnsi"/>
          <w:sz w:val="28"/>
          <w:szCs w:val="28"/>
          <w:lang w:eastAsia="en-GB"/>
        </w:rPr>
        <w:t xml:space="preserve"> </w:t>
      </w:r>
      <w:r w:rsidRPr="00060167">
        <w:rPr>
          <w:rFonts w:cstheme="minorHAnsi"/>
          <w:sz w:val="28"/>
          <w:szCs w:val="28"/>
          <w:lang w:eastAsia="en-GB"/>
        </w:rPr>
        <w:t xml:space="preserve">Based on the requirements of the National Curriculum for </w:t>
      </w:r>
      <w:r w:rsidR="0062532B" w:rsidRPr="00060167">
        <w:rPr>
          <w:rFonts w:cstheme="minorHAnsi"/>
          <w:sz w:val="28"/>
          <w:szCs w:val="28"/>
          <w:lang w:eastAsia="en-GB"/>
        </w:rPr>
        <w:t>Science</w:t>
      </w:r>
      <w:r w:rsidRPr="00060167">
        <w:rPr>
          <w:rFonts w:cstheme="minorHAnsi"/>
          <w:sz w:val="28"/>
          <w:szCs w:val="28"/>
          <w:lang w:eastAsia="en-GB"/>
        </w:rPr>
        <w:t>,</w:t>
      </w:r>
      <w:r w:rsidR="00060167" w:rsidRPr="00060167">
        <w:rPr>
          <w:rFonts w:cstheme="minorHAnsi"/>
          <w:sz w:val="28"/>
          <w:szCs w:val="28"/>
          <w:lang w:eastAsia="en-GB"/>
        </w:rPr>
        <w:t xml:space="preserve"> our programmes of study teach a sequence of knowledge and concepts</w:t>
      </w:r>
      <w:r w:rsidR="003E26FA">
        <w:rPr>
          <w:rFonts w:cstheme="minorHAnsi"/>
          <w:sz w:val="28"/>
          <w:szCs w:val="28"/>
          <w:lang w:eastAsia="en-GB"/>
        </w:rPr>
        <w:t>,</w:t>
      </w:r>
      <w:r w:rsidR="00060167" w:rsidRPr="00060167">
        <w:rPr>
          <w:rFonts w:cstheme="minorHAnsi"/>
          <w:sz w:val="28"/>
          <w:szCs w:val="28"/>
          <w:lang w:eastAsia="en-GB"/>
        </w:rPr>
        <w:t xml:space="preserve"> and our assessment procedures and mastery based approach </w:t>
      </w:r>
      <w:r w:rsidR="00F92C32">
        <w:rPr>
          <w:rFonts w:cstheme="minorHAnsi"/>
          <w:sz w:val="28"/>
          <w:szCs w:val="28"/>
          <w:lang w:eastAsia="en-GB"/>
        </w:rPr>
        <w:t>help</w:t>
      </w:r>
      <w:r w:rsidR="00060167" w:rsidRPr="00060167">
        <w:rPr>
          <w:rFonts w:cstheme="minorHAnsi"/>
          <w:sz w:val="28"/>
          <w:szCs w:val="28"/>
          <w:lang w:eastAsia="en-GB"/>
        </w:rPr>
        <w:t xml:space="preserve"> children </w:t>
      </w:r>
      <w:r w:rsidR="00F92C32">
        <w:rPr>
          <w:rFonts w:cstheme="minorHAnsi"/>
          <w:sz w:val="28"/>
          <w:szCs w:val="28"/>
          <w:lang w:eastAsia="en-GB"/>
        </w:rPr>
        <w:t xml:space="preserve">to </w:t>
      </w:r>
      <w:r w:rsidR="00060167" w:rsidRPr="00060167">
        <w:rPr>
          <w:rFonts w:eastAsia="Times New Roman" w:cstheme="minorHAnsi"/>
          <w:color w:val="0B0C0C"/>
          <w:sz w:val="28"/>
          <w:szCs w:val="28"/>
          <w:lang w:eastAsia="en-GB"/>
        </w:rPr>
        <w:t xml:space="preserve">develop a secure understanding of each key block of knowledge and </w:t>
      </w:r>
      <w:r w:rsidR="00923F34">
        <w:rPr>
          <w:rFonts w:eastAsia="Times New Roman" w:cstheme="minorHAnsi"/>
          <w:color w:val="0B0C0C"/>
          <w:sz w:val="28"/>
          <w:szCs w:val="28"/>
          <w:lang w:eastAsia="en-GB"/>
        </w:rPr>
        <w:t xml:space="preserve">the </w:t>
      </w:r>
      <w:r w:rsidR="00060167" w:rsidRPr="00060167">
        <w:rPr>
          <w:rFonts w:eastAsia="Times New Roman" w:cstheme="minorHAnsi"/>
          <w:color w:val="0B0C0C"/>
          <w:sz w:val="28"/>
          <w:szCs w:val="28"/>
          <w:lang w:eastAsia="en-GB"/>
        </w:rPr>
        <w:t>concepts</w:t>
      </w:r>
      <w:r w:rsidR="00923F34">
        <w:rPr>
          <w:rFonts w:eastAsia="Times New Roman" w:cstheme="minorHAnsi"/>
          <w:color w:val="0B0C0C"/>
          <w:sz w:val="28"/>
          <w:szCs w:val="28"/>
          <w:lang w:eastAsia="en-GB"/>
        </w:rPr>
        <w:t xml:space="preserve"> within this</w:t>
      </w:r>
      <w:r w:rsidR="00060167" w:rsidRPr="00060167">
        <w:rPr>
          <w:rFonts w:eastAsia="Times New Roman" w:cstheme="minorHAnsi"/>
          <w:color w:val="0B0C0C"/>
          <w:sz w:val="28"/>
          <w:szCs w:val="28"/>
          <w:lang w:eastAsia="en-GB"/>
        </w:rPr>
        <w:t>.</w:t>
      </w:r>
      <w:r w:rsidR="00060167">
        <w:rPr>
          <w:sz w:val="28"/>
          <w:szCs w:val="28"/>
          <w:lang w:eastAsia="en-GB"/>
        </w:rPr>
        <w:t xml:space="preserve"> </w:t>
      </w:r>
      <w:r w:rsidR="00923F34">
        <w:rPr>
          <w:sz w:val="28"/>
          <w:szCs w:val="28"/>
          <w:lang w:eastAsia="en-GB"/>
        </w:rPr>
        <w:t xml:space="preserve">Children have a Science Book </w:t>
      </w:r>
      <w:r w:rsidR="00A6278B">
        <w:rPr>
          <w:sz w:val="28"/>
          <w:szCs w:val="28"/>
          <w:lang w:eastAsia="en-GB"/>
        </w:rPr>
        <w:t>to record their work in to show</w:t>
      </w:r>
      <w:r w:rsidR="00923F34">
        <w:rPr>
          <w:sz w:val="28"/>
          <w:szCs w:val="28"/>
          <w:lang w:eastAsia="en-GB"/>
        </w:rPr>
        <w:t xml:space="preserve"> a record of all their learning in biology, physics and chemistry</w:t>
      </w:r>
      <w:r w:rsidR="00F92C32">
        <w:rPr>
          <w:sz w:val="28"/>
          <w:szCs w:val="28"/>
          <w:lang w:eastAsia="en-GB"/>
        </w:rPr>
        <w:t xml:space="preserve">, as well as glossaries of key terms. </w:t>
      </w:r>
      <w:r w:rsidR="00923F34">
        <w:rPr>
          <w:sz w:val="28"/>
          <w:szCs w:val="28"/>
          <w:lang w:eastAsia="en-GB"/>
        </w:rPr>
        <w:t xml:space="preserve">This builds up to be a key reference for their learning and helps children to make connections </w:t>
      </w:r>
      <w:r w:rsidR="00F92C32">
        <w:rPr>
          <w:sz w:val="28"/>
          <w:szCs w:val="28"/>
          <w:lang w:eastAsia="en-GB"/>
        </w:rPr>
        <w:t>between topics</w:t>
      </w:r>
      <w:r w:rsidR="00923F34">
        <w:rPr>
          <w:sz w:val="28"/>
          <w:szCs w:val="28"/>
          <w:lang w:eastAsia="en-GB"/>
        </w:rPr>
        <w:t>.</w:t>
      </w:r>
      <w:r w:rsidR="00923F34" w:rsidRPr="00923F34">
        <w:rPr>
          <w:sz w:val="28"/>
          <w:szCs w:val="28"/>
          <w:lang w:eastAsia="en-GB"/>
        </w:rPr>
        <w:t xml:space="preserve"> </w:t>
      </w:r>
      <w:r w:rsidR="00923F34">
        <w:rPr>
          <w:sz w:val="28"/>
          <w:szCs w:val="28"/>
          <w:lang w:eastAsia="en-GB"/>
        </w:rPr>
        <w:t>Our curriculum plan</w:t>
      </w:r>
      <w:r w:rsidR="00923F34" w:rsidRPr="001757E6">
        <w:rPr>
          <w:sz w:val="28"/>
          <w:szCs w:val="28"/>
          <w:lang w:eastAsia="en-GB"/>
        </w:rPr>
        <w:t xml:space="preserve"> is shared with parents as well as information provided about each individua</w:t>
      </w:r>
      <w:r w:rsidR="00923F34">
        <w:rPr>
          <w:sz w:val="28"/>
          <w:szCs w:val="28"/>
          <w:lang w:eastAsia="en-GB"/>
        </w:rPr>
        <w:t>l topic</w:t>
      </w:r>
      <w:r w:rsidR="00923F34" w:rsidRPr="001757E6">
        <w:rPr>
          <w:sz w:val="28"/>
          <w:szCs w:val="28"/>
          <w:lang w:eastAsia="en-GB"/>
        </w:rPr>
        <w:t>.</w:t>
      </w:r>
    </w:p>
    <w:p w14:paraId="7E7EE536" w14:textId="77777777" w:rsidR="00923F34" w:rsidRDefault="00923F34" w:rsidP="00923F34">
      <w:pPr>
        <w:pStyle w:val="NoSpacing"/>
        <w:rPr>
          <w:sz w:val="28"/>
          <w:szCs w:val="28"/>
          <w:lang w:eastAsia="en-GB"/>
        </w:rPr>
      </w:pPr>
    </w:p>
    <w:p w14:paraId="6AE72BE3" w14:textId="77777777" w:rsidR="00F92C32" w:rsidRPr="001757E6" w:rsidRDefault="00F92C32" w:rsidP="00F92C32">
      <w:pPr>
        <w:pStyle w:val="NoSpacing"/>
        <w:rPr>
          <w:b/>
          <w:sz w:val="28"/>
          <w:szCs w:val="28"/>
          <w:lang w:eastAsia="en-GB"/>
        </w:rPr>
      </w:pPr>
      <w:r w:rsidRPr="001757E6">
        <w:rPr>
          <w:b/>
          <w:sz w:val="28"/>
          <w:szCs w:val="28"/>
          <w:lang w:eastAsia="en-GB"/>
        </w:rPr>
        <w:t>Teaching and Learning:</w:t>
      </w:r>
    </w:p>
    <w:p w14:paraId="2AE341C2" w14:textId="77777777" w:rsidR="00F92C32" w:rsidRDefault="001757E6" w:rsidP="00F92C32">
      <w:pPr>
        <w:pStyle w:val="NoSpacing"/>
        <w:rPr>
          <w:sz w:val="28"/>
          <w:szCs w:val="28"/>
          <w:lang w:eastAsia="en-GB"/>
        </w:rPr>
      </w:pPr>
      <w:r w:rsidRPr="001757E6">
        <w:rPr>
          <w:sz w:val="28"/>
          <w:szCs w:val="28"/>
          <w:lang w:eastAsia="en-GB"/>
        </w:rPr>
        <w:t xml:space="preserve">We use </w:t>
      </w:r>
      <w:r w:rsidRPr="003150A5">
        <w:rPr>
          <w:rFonts w:cstheme="minorHAnsi"/>
          <w:sz w:val="28"/>
          <w:szCs w:val="28"/>
          <w:lang w:eastAsia="en-GB"/>
        </w:rPr>
        <w:t xml:space="preserve">a broad range of teaching and learning styles in our </w:t>
      </w:r>
      <w:r w:rsidR="00060167" w:rsidRPr="003150A5">
        <w:rPr>
          <w:rFonts w:cstheme="minorHAnsi"/>
          <w:sz w:val="28"/>
          <w:szCs w:val="28"/>
          <w:lang w:eastAsia="en-GB"/>
        </w:rPr>
        <w:t>science</w:t>
      </w:r>
      <w:r w:rsidRPr="003150A5">
        <w:rPr>
          <w:rFonts w:cstheme="minorHAnsi"/>
          <w:sz w:val="28"/>
          <w:szCs w:val="28"/>
          <w:lang w:eastAsia="en-GB"/>
        </w:rPr>
        <w:t xml:space="preserve"> lessons</w:t>
      </w:r>
      <w:r w:rsidR="00060167" w:rsidRPr="003150A5">
        <w:rPr>
          <w:rFonts w:cstheme="minorHAnsi"/>
          <w:sz w:val="28"/>
          <w:szCs w:val="28"/>
          <w:lang w:eastAsia="en-GB"/>
        </w:rPr>
        <w:t xml:space="preserve">, and above all, we aim to use a hands-on </w:t>
      </w:r>
      <w:r w:rsidR="003E26FA">
        <w:rPr>
          <w:rFonts w:cstheme="minorHAnsi"/>
          <w:sz w:val="28"/>
          <w:szCs w:val="28"/>
          <w:lang w:eastAsia="en-GB"/>
        </w:rPr>
        <w:t xml:space="preserve">and practical </w:t>
      </w:r>
      <w:r w:rsidR="00060167" w:rsidRPr="003150A5">
        <w:rPr>
          <w:rFonts w:cstheme="minorHAnsi"/>
          <w:sz w:val="28"/>
          <w:szCs w:val="28"/>
          <w:lang w:eastAsia="en-GB"/>
        </w:rPr>
        <w:t>approach, embedding the ‘working scientifically’ strand of science into the disciplines of biology, physics and chemistry</w:t>
      </w:r>
      <w:r w:rsidRPr="003150A5">
        <w:rPr>
          <w:rFonts w:cstheme="minorHAnsi"/>
          <w:sz w:val="28"/>
          <w:szCs w:val="28"/>
          <w:lang w:eastAsia="en-GB"/>
        </w:rPr>
        <w:t>. We strive to provide children with practical experiences whenever possible</w:t>
      </w:r>
      <w:r w:rsidR="00060167" w:rsidRPr="003150A5">
        <w:rPr>
          <w:rFonts w:cstheme="minorHAnsi"/>
          <w:sz w:val="28"/>
          <w:szCs w:val="28"/>
          <w:lang w:eastAsia="en-GB"/>
        </w:rPr>
        <w:t>, encouraging the</w:t>
      </w:r>
      <w:r w:rsidR="003150A5">
        <w:rPr>
          <w:rFonts w:cstheme="minorHAnsi"/>
          <w:sz w:val="28"/>
          <w:szCs w:val="28"/>
          <w:lang w:eastAsia="en-GB"/>
        </w:rPr>
        <w:t>m</w:t>
      </w:r>
      <w:r w:rsidR="00060167" w:rsidRPr="003150A5">
        <w:rPr>
          <w:rFonts w:cstheme="minorHAnsi"/>
          <w:sz w:val="28"/>
          <w:szCs w:val="28"/>
          <w:lang w:eastAsia="en-GB"/>
        </w:rPr>
        <w:t xml:space="preserve"> to ask their own questions,</w:t>
      </w:r>
      <w:r w:rsidR="003150A5" w:rsidRPr="003150A5">
        <w:rPr>
          <w:rFonts w:cstheme="minorHAnsi"/>
          <w:sz w:val="28"/>
          <w:szCs w:val="28"/>
          <w:lang w:eastAsia="en-GB"/>
        </w:rPr>
        <w:t xml:space="preserve"> and to find answers by:</w:t>
      </w:r>
      <w:r w:rsidR="00060167" w:rsidRPr="003150A5">
        <w:rPr>
          <w:rFonts w:cstheme="minorHAnsi"/>
          <w:sz w:val="28"/>
          <w:szCs w:val="28"/>
          <w:lang w:eastAsia="en-GB"/>
        </w:rPr>
        <w:t xml:space="preserve"> </w:t>
      </w:r>
      <w:r w:rsidR="00060167" w:rsidRPr="003150A5">
        <w:rPr>
          <w:rFonts w:eastAsia="Times New Roman" w:cstheme="minorHAnsi"/>
          <w:color w:val="0B0C0C"/>
          <w:sz w:val="28"/>
          <w:szCs w:val="28"/>
          <w:lang w:eastAsia="en-GB"/>
        </w:rPr>
        <w:t>observing over time</w:t>
      </w:r>
      <w:r w:rsidR="003150A5" w:rsidRPr="003150A5">
        <w:rPr>
          <w:rFonts w:eastAsia="Times New Roman" w:cstheme="minorHAnsi"/>
          <w:color w:val="0B0C0C"/>
          <w:sz w:val="28"/>
          <w:szCs w:val="28"/>
          <w:lang w:eastAsia="en-GB"/>
        </w:rPr>
        <w:t>;</w:t>
      </w:r>
      <w:r w:rsidR="00060167" w:rsidRPr="003150A5">
        <w:rPr>
          <w:rFonts w:eastAsia="Times New Roman" w:cstheme="minorHAnsi"/>
          <w:color w:val="0B0C0C"/>
          <w:sz w:val="28"/>
          <w:szCs w:val="28"/>
          <w:lang w:eastAsia="en-GB"/>
        </w:rPr>
        <w:t xml:space="preserve"> pattern seeking</w:t>
      </w:r>
      <w:r w:rsidR="003150A5" w:rsidRPr="003150A5">
        <w:rPr>
          <w:rFonts w:eastAsia="Times New Roman" w:cstheme="minorHAnsi"/>
          <w:color w:val="0B0C0C"/>
          <w:sz w:val="28"/>
          <w:szCs w:val="28"/>
          <w:lang w:eastAsia="en-GB"/>
        </w:rPr>
        <w:t xml:space="preserve">; </w:t>
      </w:r>
      <w:r w:rsidR="00060167" w:rsidRPr="003150A5">
        <w:rPr>
          <w:rFonts w:eastAsia="Times New Roman" w:cstheme="minorHAnsi"/>
          <w:color w:val="0B0C0C"/>
          <w:sz w:val="28"/>
          <w:szCs w:val="28"/>
          <w:lang w:eastAsia="en-GB"/>
        </w:rPr>
        <w:t xml:space="preserve">identifying, classifying and grouping; comparative and fair testing (controlled investigations); and researching using secondary sources. </w:t>
      </w:r>
      <w:r w:rsidR="003150A5" w:rsidRPr="003150A5">
        <w:rPr>
          <w:rFonts w:eastAsia="Times New Roman" w:cstheme="minorHAnsi"/>
          <w:color w:val="0B0C0C"/>
          <w:sz w:val="28"/>
          <w:szCs w:val="28"/>
          <w:lang w:eastAsia="en-GB"/>
        </w:rPr>
        <w:t>They are also both taught to and given opportunities to</w:t>
      </w:r>
      <w:r w:rsidR="00060167" w:rsidRPr="003150A5">
        <w:rPr>
          <w:rFonts w:eastAsia="Times New Roman" w:cstheme="minorHAnsi"/>
          <w:color w:val="0B0C0C"/>
          <w:sz w:val="28"/>
          <w:szCs w:val="28"/>
          <w:lang w:eastAsia="en-GB"/>
        </w:rPr>
        <w:t xml:space="preserve"> </w:t>
      </w:r>
      <w:r w:rsidR="00060167" w:rsidRPr="003150A5">
        <w:rPr>
          <w:rFonts w:eastAsia="Times New Roman" w:cstheme="minorHAnsi"/>
          <w:color w:val="0B0C0C"/>
          <w:sz w:val="28"/>
          <w:szCs w:val="28"/>
          <w:lang w:eastAsia="en-GB"/>
        </w:rPr>
        <w:lastRenderedPageBreak/>
        <w:t>collect, analys</w:t>
      </w:r>
      <w:r w:rsidR="003150A5" w:rsidRPr="003150A5">
        <w:rPr>
          <w:rFonts w:eastAsia="Times New Roman" w:cstheme="minorHAnsi"/>
          <w:color w:val="0B0C0C"/>
          <w:sz w:val="28"/>
          <w:szCs w:val="28"/>
          <w:lang w:eastAsia="en-GB"/>
        </w:rPr>
        <w:t>e</w:t>
      </w:r>
      <w:r w:rsidR="00060167" w:rsidRPr="003150A5">
        <w:rPr>
          <w:rFonts w:eastAsia="Times New Roman" w:cstheme="minorHAnsi"/>
          <w:color w:val="0B0C0C"/>
          <w:sz w:val="28"/>
          <w:szCs w:val="28"/>
          <w:lang w:eastAsia="en-GB"/>
        </w:rPr>
        <w:t xml:space="preserve"> and present</w:t>
      </w:r>
      <w:r w:rsidR="003150A5" w:rsidRPr="003150A5">
        <w:rPr>
          <w:rFonts w:eastAsia="Times New Roman" w:cstheme="minorHAnsi"/>
          <w:color w:val="0B0C0C"/>
          <w:sz w:val="28"/>
          <w:szCs w:val="28"/>
          <w:lang w:eastAsia="en-GB"/>
        </w:rPr>
        <w:t xml:space="preserve"> their own</w:t>
      </w:r>
      <w:r w:rsidR="00060167" w:rsidRPr="003150A5">
        <w:rPr>
          <w:rFonts w:eastAsia="Times New Roman" w:cstheme="minorHAnsi"/>
          <w:color w:val="0B0C0C"/>
          <w:sz w:val="28"/>
          <w:szCs w:val="28"/>
          <w:lang w:eastAsia="en-GB"/>
        </w:rPr>
        <w:t xml:space="preserve"> data.</w:t>
      </w:r>
      <w:r w:rsidR="003150A5">
        <w:rPr>
          <w:sz w:val="28"/>
          <w:szCs w:val="28"/>
          <w:lang w:eastAsia="en-GB"/>
        </w:rPr>
        <w:t xml:space="preserve"> </w:t>
      </w:r>
      <w:r w:rsidRPr="001757E6">
        <w:rPr>
          <w:sz w:val="28"/>
          <w:szCs w:val="28"/>
          <w:lang w:eastAsia="en-GB"/>
        </w:rPr>
        <w:t xml:space="preserve">We aim to engage </w:t>
      </w:r>
      <w:r w:rsidR="003150A5">
        <w:rPr>
          <w:sz w:val="28"/>
          <w:szCs w:val="28"/>
          <w:lang w:eastAsia="en-GB"/>
        </w:rPr>
        <w:t xml:space="preserve">our </w:t>
      </w:r>
      <w:r w:rsidRPr="001757E6">
        <w:rPr>
          <w:sz w:val="28"/>
          <w:szCs w:val="28"/>
          <w:lang w:eastAsia="en-GB"/>
        </w:rPr>
        <w:t>children and</w:t>
      </w:r>
      <w:r w:rsidR="00923F34">
        <w:rPr>
          <w:sz w:val="28"/>
          <w:szCs w:val="28"/>
          <w:lang w:eastAsia="en-GB"/>
        </w:rPr>
        <w:t xml:space="preserve"> to </w:t>
      </w:r>
      <w:r w:rsidRPr="001757E6">
        <w:rPr>
          <w:sz w:val="28"/>
          <w:szCs w:val="28"/>
          <w:lang w:eastAsia="en-GB"/>
        </w:rPr>
        <w:t xml:space="preserve">follow their interests </w:t>
      </w:r>
      <w:r w:rsidR="003150A5">
        <w:rPr>
          <w:sz w:val="28"/>
          <w:szCs w:val="28"/>
          <w:lang w:eastAsia="en-GB"/>
        </w:rPr>
        <w:t>and own lines of enquiry with</w:t>
      </w:r>
      <w:r w:rsidRPr="001757E6">
        <w:rPr>
          <w:sz w:val="28"/>
          <w:szCs w:val="28"/>
          <w:lang w:eastAsia="en-GB"/>
        </w:rPr>
        <w:t xml:space="preserve">in </w:t>
      </w:r>
      <w:r w:rsidR="00923F34">
        <w:rPr>
          <w:sz w:val="28"/>
          <w:szCs w:val="28"/>
          <w:lang w:eastAsia="en-GB"/>
        </w:rPr>
        <w:t>each topic</w:t>
      </w:r>
      <w:r w:rsidRPr="001757E6">
        <w:rPr>
          <w:sz w:val="28"/>
          <w:szCs w:val="28"/>
          <w:lang w:eastAsia="en-GB"/>
        </w:rPr>
        <w:t xml:space="preserve">. </w:t>
      </w:r>
    </w:p>
    <w:p w14:paraId="3934B69E" w14:textId="44CD0C97" w:rsidR="00F92C32" w:rsidRPr="00EF66E0" w:rsidRDefault="003150A5" w:rsidP="00F92C32">
      <w:pPr>
        <w:pStyle w:val="NoSpacing"/>
        <w:rPr>
          <w:sz w:val="28"/>
          <w:szCs w:val="28"/>
        </w:rPr>
      </w:pPr>
      <w:r>
        <w:rPr>
          <w:sz w:val="28"/>
          <w:szCs w:val="28"/>
          <w:lang w:eastAsia="en-GB"/>
        </w:rPr>
        <w:t xml:space="preserve">Maths and literacy skills are both </w:t>
      </w:r>
      <w:r w:rsidR="00923F34">
        <w:rPr>
          <w:sz w:val="28"/>
          <w:szCs w:val="28"/>
          <w:lang w:eastAsia="en-GB"/>
        </w:rPr>
        <w:t>used</w:t>
      </w:r>
      <w:r>
        <w:rPr>
          <w:sz w:val="28"/>
          <w:szCs w:val="28"/>
          <w:lang w:eastAsia="en-GB"/>
        </w:rPr>
        <w:t xml:space="preserve"> and developed through </w:t>
      </w:r>
      <w:r w:rsidR="00F92C32">
        <w:rPr>
          <w:sz w:val="28"/>
          <w:szCs w:val="28"/>
          <w:lang w:eastAsia="en-GB"/>
        </w:rPr>
        <w:t xml:space="preserve">our work in </w:t>
      </w:r>
      <w:r>
        <w:rPr>
          <w:sz w:val="28"/>
          <w:szCs w:val="28"/>
          <w:lang w:eastAsia="en-GB"/>
        </w:rPr>
        <w:t>science, and we also aim to give children the space</w:t>
      </w:r>
      <w:r w:rsidR="00923F34">
        <w:rPr>
          <w:sz w:val="28"/>
          <w:szCs w:val="28"/>
          <w:lang w:eastAsia="en-GB"/>
        </w:rPr>
        <w:t xml:space="preserve"> and freedom</w:t>
      </w:r>
      <w:r>
        <w:rPr>
          <w:sz w:val="28"/>
          <w:szCs w:val="28"/>
          <w:lang w:eastAsia="en-GB"/>
        </w:rPr>
        <w:t xml:space="preserve"> needed to communicate their learning creatively. </w:t>
      </w:r>
      <w:r w:rsidR="00F92C32">
        <w:rPr>
          <w:sz w:val="28"/>
          <w:szCs w:val="28"/>
        </w:rPr>
        <w:t>Each new topic begins with a knowledge harvest, reflecting on what the children already know and encouraging them to make links to previous learning</w:t>
      </w:r>
      <w:r w:rsidR="000C7646">
        <w:rPr>
          <w:sz w:val="28"/>
          <w:szCs w:val="28"/>
        </w:rPr>
        <w:t>;</w:t>
      </w:r>
      <w:r w:rsidR="00F92C32">
        <w:rPr>
          <w:sz w:val="28"/>
          <w:szCs w:val="28"/>
        </w:rPr>
        <w:t xml:space="preserve"> </w:t>
      </w:r>
      <w:r w:rsidR="000C7646">
        <w:rPr>
          <w:sz w:val="28"/>
          <w:szCs w:val="28"/>
        </w:rPr>
        <w:t xml:space="preserve">it </w:t>
      </w:r>
      <w:r w:rsidR="00F92C32">
        <w:rPr>
          <w:sz w:val="28"/>
          <w:szCs w:val="28"/>
        </w:rPr>
        <w:t>culminates with a record of what has been learnt and a glossary of terms for their Science Book. Within</w:t>
      </w:r>
      <w:r w:rsidR="00F92C32" w:rsidRPr="00EF66E0">
        <w:rPr>
          <w:sz w:val="28"/>
          <w:szCs w:val="28"/>
        </w:rPr>
        <w:t xml:space="preserve"> each </w:t>
      </w:r>
      <w:r w:rsidR="00F92C32">
        <w:rPr>
          <w:sz w:val="28"/>
          <w:szCs w:val="28"/>
        </w:rPr>
        <w:t>programme of study,</w:t>
      </w:r>
      <w:r w:rsidR="00F92C32" w:rsidRPr="00EF66E0">
        <w:rPr>
          <w:sz w:val="28"/>
          <w:szCs w:val="28"/>
        </w:rPr>
        <w:t xml:space="preserve"> the children will </w:t>
      </w:r>
      <w:r w:rsidR="00F92C32">
        <w:rPr>
          <w:sz w:val="28"/>
          <w:szCs w:val="28"/>
        </w:rPr>
        <w:t xml:space="preserve">be encouraged to </w:t>
      </w:r>
      <w:r w:rsidR="000C7646">
        <w:rPr>
          <w:sz w:val="28"/>
          <w:szCs w:val="28"/>
        </w:rPr>
        <w:t>describe key concepts using high quality common language (including the</w:t>
      </w:r>
      <w:r w:rsidR="001F6624">
        <w:rPr>
          <w:sz w:val="28"/>
          <w:szCs w:val="28"/>
        </w:rPr>
        <w:t xml:space="preserve"> special focus tier 2 vocabulary)</w:t>
      </w:r>
      <w:r w:rsidR="000C7646">
        <w:rPr>
          <w:sz w:val="28"/>
          <w:szCs w:val="28"/>
        </w:rPr>
        <w:t>, as well as accurate and precise use of technical terminology and an extended specialist vocabulary. The children should be immersed in high quality spoken language, and d</w:t>
      </w:r>
      <w:r w:rsidR="00F92C32">
        <w:rPr>
          <w:sz w:val="28"/>
          <w:szCs w:val="28"/>
        </w:rPr>
        <w:t>iscussion regularly used to probe and remedy misconceptions.</w:t>
      </w:r>
    </w:p>
    <w:p w14:paraId="3F4A0E6A" w14:textId="3113BFF9" w:rsidR="00001B70" w:rsidRPr="00001B70" w:rsidRDefault="00001B70" w:rsidP="00001B70">
      <w:pPr>
        <w:pStyle w:val="NoSpacing"/>
        <w:rPr>
          <w:sz w:val="28"/>
          <w:szCs w:val="28"/>
          <w:lang w:eastAsia="en-GB"/>
        </w:rPr>
      </w:pPr>
      <w:r w:rsidRPr="00001B70">
        <w:rPr>
          <w:sz w:val="28"/>
          <w:szCs w:val="28"/>
          <w:lang w:eastAsia="en-GB"/>
        </w:rPr>
        <w:t xml:space="preserve">We use </w:t>
      </w:r>
      <w:r w:rsidR="003150A5">
        <w:rPr>
          <w:sz w:val="28"/>
          <w:szCs w:val="28"/>
          <w:lang w:eastAsia="en-GB"/>
        </w:rPr>
        <w:t>educational trips and visits, often</w:t>
      </w:r>
      <w:r w:rsidRPr="00001B70">
        <w:rPr>
          <w:sz w:val="28"/>
          <w:szCs w:val="28"/>
          <w:lang w:eastAsia="en-GB"/>
        </w:rPr>
        <w:t xml:space="preserve"> including at least 2 </w:t>
      </w:r>
      <w:r w:rsidR="003A1AAC" w:rsidRPr="00001B70">
        <w:rPr>
          <w:sz w:val="28"/>
          <w:szCs w:val="28"/>
          <w:lang w:eastAsia="en-GB"/>
        </w:rPr>
        <w:t>residentials in</w:t>
      </w:r>
      <w:r w:rsidRPr="00001B70">
        <w:rPr>
          <w:sz w:val="28"/>
          <w:szCs w:val="28"/>
          <w:lang w:eastAsia="en-GB"/>
        </w:rPr>
        <w:t xml:space="preserve"> the junior class, to </w:t>
      </w:r>
      <w:r w:rsidR="003150A5">
        <w:rPr>
          <w:sz w:val="28"/>
          <w:szCs w:val="28"/>
          <w:lang w:eastAsia="en-GB"/>
        </w:rPr>
        <w:t>enhance topic specific learning</w:t>
      </w:r>
      <w:r w:rsidRPr="00001B70">
        <w:rPr>
          <w:sz w:val="28"/>
          <w:szCs w:val="28"/>
          <w:lang w:eastAsia="en-GB"/>
        </w:rPr>
        <w:t xml:space="preserve"> </w:t>
      </w:r>
      <w:r w:rsidR="003150A5">
        <w:rPr>
          <w:sz w:val="28"/>
          <w:szCs w:val="28"/>
          <w:lang w:eastAsia="en-GB"/>
        </w:rPr>
        <w:t xml:space="preserve">and to </w:t>
      </w:r>
      <w:r w:rsidRPr="00001B70">
        <w:rPr>
          <w:sz w:val="28"/>
          <w:szCs w:val="28"/>
          <w:lang w:eastAsia="en-GB"/>
        </w:rPr>
        <w:t>develop a sense of awe and wonder for the world in which we live.</w:t>
      </w:r>
      <w:r w:rsidR="003150A5">
        <w:rPr>
          <w:sz w:val="28"/>
          <w:szCs w:val="28"/>
          <w:lang w:eastAsia="en-GB"/>
        </w:rPr>
        <w:t xml:space="preserve"> Our school grounds</w:t>
      </w:r>
      <w:r w:rsidR="003E26FA">
        <w:rPr>
          <w:sz w:val="28"/>
          <w:szCs w:val="28"/>
          <w:lang w:eastAsia="en-GB"/>
        </w:rPr>
        <w:t>,</w:t>
      </w:r>
      <w:r w:rsidR="00664C39">
        <w:rPr>
          <w:sz w:val="28"/>
          <w:szCs w:val="28"/>
          <w:lang w:eastAsia="en-GB"/>
        </w:rPr>
        <w:t xml:space="preserve"> Adventure Den</w:t>
      </w:r>
      <w:r w:rsidR="003E26FA">
        <w:rPr>
          <w:sz w:val="28"/>
          <w:szCs w:val="28"/>
          <w:lang w:eastAsia="en-GB"/>
        </w:rPr>
        <w:t xml:space="preserve"> and woodland</w:t>
      </w:r>
      <w:r w:rsidR="00664C39">
        <w:rPr>
          <w:sz w:val="28"/>
          <w:szCs w:val="28"/>
          <w:lang w:eastAsia="en-GB"/>
        </w:rPr>
        <w:t xml:space="preserve"> provide an incredibly rich resource </w:t>
      </w:r>
      <w:r w:rsidR="003E26FA">
        <w:rPr>
          <w:sz w:val="28"/>
          <w:szCs w:val="28"/>
          <w:lang w:eastAsia="en-GB"/>
        </w:rPr>
        <w:t xml:space="preserve">and are regularly used </w:t>
      </w:r>
      <w:r w:rsidR="00A059EC">
        <w:rPr>
          <w:sz w:val="28"/>
          <w:szCs w:val="28"/>
          <w:lang w:eastAsia="en-GB"/>
        </w:rPr>
        <w:t>for</w:t>
      </w:r>
      <w:r w:rsidR="00664C39">
        <w:rPr>
          <w:sz w:val="28"/>
          <w:szCs w:val="28"/>
          <w:lang w:eastAsia="en-GB"/>
        </w:rPr>
        <w:t xml:space="preserve"> learning</w:t>
      </w:r>
      <w:r w:rsidR="003E26FA">
        <w:rPr>
          <w:sz w:val="28"/>
          <w:szCs w:val="28"/>
          <w:lang w:eastAsia="en-GB"/>
        </w:rPr>
        <w:t>.</w:t>
      </w:r>
    </w:p>
    <w:p w14:paraId="5E882CA8" w14:textId="77777777" w:rsidR="00EF66E0" w:rsidRDefault="00EF66E0" w:rsidP="00EF66E0">
      <w:pPr>
        <w:pStyle w:val="NoSpacing"/>
      </w:pPr>
    </w:p>
    <w:p w14:paraId="13BDB175" w14:textId="07721619" w:rsidR="001757E6" w:rsidRPr="001757E6" w:rsidRDefault="001757E6" w:rsidP="00EF66E0">
      <w:pPr>
        <w:pStyle w:val="NoSpacing"/>
        <w:rPr>
          <w:b/>
          <w:sz w:val="28"/>
          <w:szCs w:val="28"/>
          <w:lang w:eastAsia="en-GB"/>
        </w:rPr>
      </w:pPr>
      <w:r w:rsidRPr="001757E6">
        <w:rPr>
          <w:b/>
          <w:sz w:val="28"/>
          <w:szCs w:val="28"/>
          <w:lang w:eastAsia="en-GB"/>
        </w:rPr>
        <w:t>Inclusion</w:t>
      </w:r>
      <w:r w:rsidR="00A059EC">
        <w:rPr>
          <w:b/>
          <w:sz w:val="28"/>
          <w:szCs w:val="28"/>
          <w:lang w:eastAsia="en-GB"/>
        </w:rPr>
        <w:t xml:space="preserve"> &amp; Equal Opportunities</w:t>
      </w:r>
      <w:r w:rsidRPr="001757E6">
        <w:rPr>
          <w:b/>
          <w:sz w:val="28"/>
          <w:szCs w:val="28"/>
          <w:lang w:eastAsia="en-GB"/>
        </w:rPr>
        <w:t>:</w:t>
      </w:r>
    </w:p>
    <w:p w14:paraId="13BDB176" w14:textId="5BFE86F9" w:rsidR="001757E6" w:rsidRPr="001757E6" w:rsidRDefault="001757E6" w:rsidP="00EF66E0">
      <w:pPr>
        <w:pStyle w:val="NoSpacing"/>
        <w:rPr>
          <w:sz w:val="28"/>
          <w:szCs w:val="28"/>
          <w:lang w:eastAsia="en-GB"/>
        </w:rPr>
      </w:pPr>
      <w:r w:rsidRPr="001757E6">
        <w:rPr>
          <w:sz w:val="28"/>
          <w:szCs w:val="28"/>
          <w:lang w:eastAsia="en-GB"/>
        </w:rPr>
        <w:t xml:space="preserve">We teach </w:t>
      </w:r>
      <w:r w:rsidR="00A059EC">
        <w:rPr>
          <w:sz w:val="28"/>
          <w:szCs w:val="28"/>
          <w:lang w:eastAsia="en-GB"/>
        </w:rPr>
        <w:t>science</w:t>
      </w:r>
      <w:r w:rsidRPr="001757E6">
        <w:rPr>
          <w:sz w:val="28"/>
          <w:szCs w:val="28"/>
          <w:lang w:eastAsia="en-GB"/>
        </w:rPr>
        <w:t xml:space="preserve"> to all children, whatever their ability</w:t>
      </w:r>
      <w:r w:rsidR="00A059EC">
        <w:rPr>
          <w:sz w:val="28"/>
          <w:szCs w:val="28"/>
          <w:lang w:eastAsia="en-GB"/>
        </w:rPr>
        <w:t>,</w:t>
      </w:r>
      <w:r w:rsidRPr="001757E6">
        <w:rPr>
          <w:sz w:val="28"/>
          <w:szCs w:val="28"/>
          <w:lang w:eastAsia="en-GB"/>
        </w:rPr>
        <w:t xml:space="preserve"> as part of our commitment to teach a broad and balanced curriculum to all. </w:t>
      </w:r>
      <w:r w:rsidR="00A059EC" w:rsidRPr="001757E6">
        <w:rPr>
          <w:sz w:val="28"/>
          <w:szCs w:val="28"/>
          <w:lang w:eastAsia="en-GB"/>
        </w:rPr>
        <w:t xml:space="preserve">The </w:t>
      </w:r>
      <w:r w:rsidR="00A059EC">
        <w:rPr>
          <w:sz w:val="28"/>
          <w:szCs w:val="28"/>
          <w:lang w:eastAsia="en-GB"/>
        </w:rPr>
        <w:t>science</w:t>
      </w:r>
      <w:r w:rsidR="00A059EC" w:rsidRPr="001757E6">
        <w:rPr>
          <w:sz w:val="28"/>
          <w:szCs w:val="28"/>
          <w:lang w:eastAsia="en-GB"/>
        </w:rPr>
        <w:t xml:space="preserve"> curriculum aims to provide equal access for all pupils irrespective of race, gender or disability. </w:t>
      </w:r>
      <w:r w:rsidRPr="001757E6">
        <w:rPr>
          <w:sz w:val="28"/>
          <w:szCs w:val="28"/>
          <w:lang w:eastAsia="en-GB"/>
        </w:rPr>
        <w:t>Teachers provide learning opportunities that match the needs of all of the children in the class. This can include</w:t>
      </w:r>
      <w:r w:rsidR="00A059EC">
        <w:rPr>
          <w:sz w:val="28"/>
          <w:szCs w:val="28"/>
          <w:lang w:eastAsia="en-GB"/>
        </w:rPr>
        <w:t>:</w:t>
      </w:r>
      <w:r w:rsidRPr="001757E6">
        <w:rPr>
          <w:sz w:val="28"/>
          <w:szCs w:val="28"/>
          <w:lang w:eastAsia="en-GB"/>
        </w:rPr>
        <w:t xml:space="preserve"> setting tasks which are open-ended and so can have a variety of responses</w:t>
      </w:r>
      <w:r w:rsidR="00A059EC">
        <w:rPr>
          <w:sz w:val="28"/>
          <w:szCs w:val="28"/>
          <w:lang w:eastAsia="en-GB"/>
        </w:rPr>
        <w:t xml:space="preserve">; </w:t>
      </w:r>
      <w:r w:rsidRPr="001757E6">
        <w:rPr>
          <w:sz w:val="28"/>
          <w:szCs w:val="28"/>
          <w:lang w:eastAsia="en-GB"/>
        </w:rPr>
        <w:t>setting tasks and providing resources of different complexities</w:t>
      </w:r>
      <w:r w:rsidR="00A059EC">
        <w:rPr>
          <w:sz w:val="28"/>
          <w:szCs w:val="28"/>
          <w:lang w:eastAsia="en-GB"/>
        </w:rPr>
        <w:t>;</w:t>
      </w:r>
      <w:r w:rsidRPr="001757E6">
        <w:rPr>
          <w:sz w:val="28"/>
          <w:szCs w:val="28"/>
          <w:lang w:eastAsia="en-GB"/>
        </w:rPr>
        <w:t xml:space="preserve"> sometimes grouping children by ability and setting different tasks to each group</w:t>
      </w:r>
      <w:r w:rsidR="00A059EC">
        <w:rPr>
          <w:sz w:val="28"/>
          <w:szCs w:val="28"/>
          <w:lang w:eastAsia="en-GB"/>
        </w:rPr>
        <w:t>; sometimes encouraging mixed age partnerships, and the</w:t>
      </w:r>
      <w:r w:rsidRPr="001757E6">
        <w:rPr>
          <w:sz w:val="28"/>
          <w:szCs w:val="28"/>
          <w:lang w:eastAsia="en-GB"/>
        </w:rPr>
        <w:t xml:space="preserve"> us</w:t>
      </w:r>
      <w:r w:rsidR="00A059EC">
        <w:rPr>
          <w:sz w:val="28"/>
          <w:szCs w:val="28"/>
          <w:lang w:eastAsia="en-GB"/>
        </w:rPr>
        <w:t>e of</w:t>
      </w:r>
      <w:r w:rsidRPr="001757E6">
        <w:rPr>
          <w:sz w:val="28"/>
          <w:szCs w:val="28"/>
          <w:lang w:eastAsia="en-GB"/>
        </w:rPr>
        <w:t xml:space="preserve"> teaching assistants to support children’s participation. </w:t>
      </w:r>
      <w:r w:rsidR="00A059EC">
        <w:rPr>
          <w:sz w:val="28"/>
          <w:szCs w:val="28"/>
          <w:lang w:eastAsia="en-GB"/>
        </w:rPr>
        <w:t>Science</w:t>
      </w:r>
      <w:r w:rsidRPr="001757E6">
        <w:rPr>
          <w:sz w:val="28"/>
          <w:szCs w:val="28"/>
          <w:lang w:eastAsia="en-GB"/>
        </w:rPr>
        <w:t xml:space="preserve"> lessons take into account the targets set for children in their Individual Education Plans (IEPs).</w:t>
      </w:r>
    </w:p>
    <w:p w14:paraId="505187C6" w14:textId="77777777" w:rsidR="00C95954" w:rsidRDefault="00C95954" w:rsidP="001757E6">
      <w:pPr>
        <w:pStyle w:val="NoSpacing"/>
        <w:rPr>
          <w:b/>
          <w:sz w:val="28"/>
          <w:szCs w:val="28"/>
          <w:lang w:eastAsia="en-GB"/>
        </w:rPr>
      </w:pPr>
    </w:p>
    <w:p w14:paraId="13BDB179" w14:textId="77777777" w:rsidR="001757E6" w:rsidRPr="001757E6" w:rsidRDefault="001757E6" w:rsidP="001757E6">
      <w:pPr>
        <w:pStyle w:val="NoSpacing"/>
        <w:rPr>
          <w:b/>
          <w:sz w:val="28"/>
          <w:szCs w:val="28"/>
          <w:lang w:eastAsia="en-GB"/>
        </w:rPr>
      </w:pPr>
      <w:r w:rsidRPr="001757E6">
        <w:rPr>
          <w:b/>
          <w:sz w:val="28"/>
          <w:szCs w:val="28"/>
          <w:lang w:eastAsia="en-GB"/>
        </w:rPr>
        <w:t>ICT:</w:t>
      </w:r>
    </w:p>
    <w:p w14:paraId="13BDB17A" w14:textId="193D7F1C" w:rsidR="001757E6" w:rsidRPr="001757E6" w:rsidRDefault="001757E6" w:rsidP="001757E6">
      <w:pPr>
        <w:pStyle w:val="NoSpacing"/>
        <w:rPr>
          <w:sz w:val="28"/>
          <w:szCs w:val="28"/>
          <w:lang w:eastAsia="en-GB"/>
        </w:rPr>
      </w:pPr>
      <w:r w:rsidRPr="001757E6">
        <w:rPr>
          <w:sz w:val="28"/>
          <w:szCs w:val="28"/>
          <w:lang w:eastAsia="en-GB"/>
        </w:rPr>
        <w:t xml:space="preserve">ICT is used extensively in the </w:t>
      </w:r>
      <w:r w:rsidR="00A059EC">
        <w:rPr>
          <w:sz w:val="28"/>
          <w:szCs w:val="28"/>
          <w:lang w:eastAsia="en-GB"/>
        </w:rPr>
        <w:t>science</w:t>
      </w:r>
      <w:r w:rsidRPr="001757E6">
        <w:rPr>
          <w:sz w:val="28"/>
          <w:szCs w:val="28"/>
          <w:lang w:eastAsia="en-GB"/>
        </w:rPr>
        <w:t xml:space="preserve"> curriculum. This includes using the IWB to stream </w:t>
      </w:r>
      <w:r w:rsidR="001F6624">
        <w:rPr>
          <w:sz w:val="28"/>
          <w:szCs w:val="28"/>
          <w:lang w:eastAsia="en-GB"/>
        </w:rPr>
        <w:t>videos</w:t>
      </w:r>
      <w:r w:rsidR="007C4274">
        <w:rPr>
          <w:sz w:val="28"/>
          <w:szCs w:val="28"/>
          <w:lang w:eastAsia="en-GB"/>
        </w:rPr>
        <w:t>, the use of data logging boxes to take measurements, electronic microscopes, the use of ICT to present results and create databases, and also participation in national online scientific surveys</w:t>
      </w:r>
      <w:r w:rsidRPr="001757E6">
        <w:rPr>
          <w:sz w:val="28"/>
          <w:szCs w:val="28"/>
          <w:lang w:eastAsia="en-GB"/>
        </w:rPr>
        <w:t xml:space="preserve">. Children </w:t>
      </w:r>
      <w:r w:rsidR="007C4274">
        <w:rPr>
          <w:sz w:val="28"/>
          <w:szCs w:val="28"/>
          <w:lang w:eastAsia="en-GB"/>
        </w:rPr>
        <w:t xml:space="preserve">also often </w:t>
      </w:r>
      <w:r w:rsidRPr="001757E6">
        <w:rPr>
          <w:sz w:val="28"/>
          <w:szCs w:val="28"/>
          <w:lang w:eastAsia="en-GB"/>
        </w:rPr>
        <w:t>use individual computers</w:t>
      </w:r>
      <w:r w:rsidR="00A6278B">
        <w:rPr>
          <w:sz w:val="28"/>
          <w:szCs w:val="28"/>
          <w:lang w:eastAsia="en-GB"/>
        </w:rPr>
        <w:t xml:space="preserve"> and IPad</w:t>
      </w:r>
      <w:r w:rsidRPr="001757E6">
        <w:rPr>
          <w:sz w:val="28"/>
          <w:szCs w:val="28"/>
          <w:lang w:eastAsia="en-GB"/>
        </w:rPr>
        <w:t xml:space="preserve"> to research different topics as well as us</w:t>
      </w:r>
      <w:r w:rsidR="007C4274">
        <w:rPr>
          <w:sz w:val="28"/>
          <w:szCs w:val="28"/>
          <w:lang w:eastAsia="en-GB"/>
        </w:rPr>
        <w:t>ing</w:t>
      </w:r>
      <w:r w:rsidRPr="001757E6">
        <w:rPr>
          <w:sz w:val="28"/>
          <w:szCs w:val="28"/>
          <w:lang w:eastAsia="en-GB"/>
        </w:rPr>
        <w:t xml:space="preserve"> specific programmes to help them develop their knowledge and develop a sense of awe and wonder about the world around them.</w:t>
      </w:r>
    </w:p>
    <w:p w14:paraId="3B6C99B5" w14:textId="77777777" w:rsidR="00C95954" w:rsidRDefault="00C95954" w:rsidP="001757E6">
      <w:pPr>
        <w:pStyle w:val="NoSpacing"/>
        <w:rPr>
          <w:b/>
          <w:sz w:val="28"/>
          <w:szCs w:val="28"/>
          <w:lang w:eastAsia="en-GB"/>
        </w:rPr>
      </w:pPr>
    </w:p>
    <w:p w14:paraId="13BDB17B" w14:textId="77777777" w:rsidR="001757E6" w:rsidRPr="001757E6" w:rsidRDefault="001757E6" w:rsidP="001757E6">
      <w:pPr>
        <w:pStyle w:val="NoSpacing"/>
        <w:rPr>
          <w:b/>
          <w:sz w:val="28"/>
          <w:szCs w:val="28"/>
          <w:lang w:eastAsia="en-GB"/>
        </w:rPr>
      </w:pPr>
      <w:r w:rsidRPr="001757E6">
        <w:rPr>
          <w:b/>
          <w:sz w:val="28"/>
          <w:szCs w:val="28"/>
          <w:lang w:eastAsia="en-GB"/>
        </w:rPr>
        <w:t>Resources:</w:t>
      </w:r>
    </w:p>
    <w:p w14:paraId="13BDB17C" w14:textId="6656CB90" w:rsidR="001757E6" w:rsidRDefault="007C4274" w:rsidP="001757E6">
      <w:pPr>
        <w:pStyle w:val="NoSpacing"/>
        <w:rPr>
          <w:sz w:val="28"/>
          <w:szCs w:val="28"/>
          <w:lang w:eastAsia="en-GB"/>
        </w:rPr>
      </w:pPr>
      <w:r>
        <w:rPr>
          <w:sz w:val="28"/>
          <w:szCs w:val="28"/>
          <w:lang w:eastAsia="en-GB"/>
        </w:rPr>
        <w:t xml:space="preserve">As a school, we are well equipped with science resources, including investigative equipment (such as petri dishes, thermometers, measuring cylinders, magnifying glasses etc.) and subject specific resources (such as a life-size skeleton, Newton meters, and a wide range of rock samples). </w:t>
      </w:r>
      <w:r w:rsidR="001757E6" w:rsidRPr="001757E6">
        <w:rPr>
          <w:sz w:val="28"/>
          <w:szCs w:val="28"/>
          <w:lang w:eastAsia="en-GB"/>
        </w:rPr>
        <w:t xml:space="preserve">Clipboards are </w:t>
      </w:r>
      <w:r>
        <w:rPr>
          <w:sz w:val="28"/>
          <w:szCs w:val="28"/>
          <w:lang w:eastAsia="en-GB"/>
        </w:rPr>
        <w:t>readily available for</w:t>
      </w:r>
      <w:r w:rsidR="001757E6" w:rsidRPr="001757E6">
        <w:rPr>
          <w:sz w:val="28"/>
          <w:szCs w:val="28"/>
          <w:lang w:eastAsia="en-GB"/>
        </w:rPr>
        <w:t xml:space="preserve"> fieldwork</w:t>
      </w:r>
      <w:r>
        <w:rPr>
          <w:sz w:val="28"/>
          <w:szCs w:val="28"/>
          <w:lang w:eastAsia="en-GB"/>
        </w:rPr>
        <w:t>,</w:t>
      </w:r>
      <w:r w:rsidR="001757E6" w:rsidRPr="001757E6">
        <w:rPr>
          <w:sz w:val="28"/>
          <w:szCs w:val="28"/>
          <w:lang w:eastAsia="en-GB"/>
        </w:rPr>
        <w:t xml:space="preserve"> as well as iPads for taking pictures of </w:t>
      </w:r>
      <w:r>
        <w:rPr>
          <w:sz w:val="28"/>
          <w:szCs w:val="28"/>
          <w:lang w:eastAsia="en-GB"/>
        </w:rPr>
        <w:t>what they are studying</w:t>
      </w:r>
      <w:r w:rsidR="001757E6" w:rsidRPr="001757E6">
        <w:rPr>
          <w:sz w:val="28"/>
          <w:szCs w:val="28"/>
          <w:lang w:eastAsia="en-GB"/>
        </w:rPr>
        <w:t xml:space="preserve">.  The library contains a range of books relating to the units of work studied as well as broader subjects for interest. All classrooms have access to an interactive whiteboard through which they can watch videos, look at pictures and use a range of resources to support children’s’ learning. We follow the National Curriculum. Our </w:t>
      </w:r>
      <w:r w:rsidR="00C95954">
        <w:rPr>
          <w:sz w:val="28"/>
          <w:szCs w:val="28"/>
          <w:lang w:eastAsia="en-GB"/>
        </w:rPr>
        <w:lastRenderedPageBreak/>
        <w:t xml:space="preserve">curriculum </w:t>
      </w:r>
      <w:r w:rsidR="001757E6" w:rsidRPr="001757E6">
        <w:rPr>
          <w:sz w:val="28"/>
          <w:szCs w:val="28"/>
          <w:lang w:eastAsia="en-GB"/>
        </w:rPr>
        <w:t xml:space="preserve">programme outlines the topics that will be taught as well as specific, progressive skills which will be taught in each unit. </w:t>
      </w:r>
    </w:p>
    <w:p w14:paraId="39563644" w14:textId="77777777" w:rsidR="00C95954" w:rsidRPr="001757E6" w:rsidRDefault="00C95954" w:rsidP="001757E6">
      <w:pPr>
        <w:pStyle w:val="NoSpacing"/>
        <w:rPr>
          <w:sz w:val="28"/>
          <w:szCs w:val="28"/>
          <w:lang w:eastAsia="en-GB"/>
        </w:rPr>
      </w:pPr>
    </w:p>
    <w:p w14:paraId="13BDB17D" w14:textId="77777777" w:rsidR="001757E6" w:rsidRPr="001757E6" w:rsidRDefault="001757E6" w:rsidP="001757E6">
      <w:pPr>
        <w:pStyle w:val="NoSpacing"/>
        <w:rPr>
          <w:sz w:val="28"/>
          <w:szCs w:val="28"/>
          <w:lang w:eastAsia="en-GB"/>
        </w:rPr>
      </w:pPr>
      <w:r w:rsidRPr="001757E6">
        <w:rPr>
          <w:sz w:val="28"/>
          <w:szCs w:val="28"/>
          <w:lang w:eastAsia="en-GB"/>
        </w:rPr>
        <w:t> </w:t>
      </w:r>
      <w:r w:rsidRPr="001757E6">
        <w:rPr>
          <w:b/>
          <w:sz w:val="28"/>
          <w:szCs w:val="28"/>
          <w:lang w:eastAsia="en-GB"/>
        </w:rPr>
        <w:t>Assessment:</w:t>
      </w:r>
    </w:p>
    <w:p w14:paraId="13BDB17E" w14:textId="4EE15DF0" w:rsidR="001757E6" w:rsidRPr="001757E6" w:rsidRDefault="001757E6" w:rsidP="001757E6">
      <w:pPr>
        <w:pStyle w:val="NoSpacing"/>
        <w:rPr>
          <w:sz w:val="28"/>
          <w:szCs w:val="28"/>
          <w:lang w:eastAsia="en-GB"/>
        </w:rPr>
      </w:pPr>
      <w:r w:rsidRPr="001757E6">
        <w:rPr>
          <w:sz w:val="28"/>
          <w:szCs w:val="28"/>
          <w:lang w:eastAsia="en-GB"/>
        </w:rPr>
        <w:t xml:space="preserve">Children demonstrate their ability in </w:t>
      </w:r>
      <w:r w:rsidR="00664C52">
        <w:rPr>
          <w:sz w:val="28"/>
          <w:szCs w:val="28"/>
          <w:lang w:eastAsia="en-GB"/>
        </w:rPr>
        <w:t>science</w:t>
      </w:r>
      <w:r w:rsidRPr="001757E6">
        <w:rPr>
          <w:sz w:val="28"/>
          <w:szCs w:val="28"/>
          <w:lang w:eastAsia="en-GB"/>
        </w:rPr>
        <w:t xml:space="preserve"> in a range of different ways </w:t>
      </w:r>
      <w:r w:rsidR="001651AF">
        <w:rPr>
          <w:sz w:val="28"/>
          <w:szCs w:val="28"/>
          <w:lang w:eastAsia="en-GB"/>
        </w:rPr>
        <w:t xml:space="preserve">and teachers’ assessments take account of this. Assessments made by teachers </w:t>
      </w:r>
      <w:r w:rsidRPr="001757E6">
        <w:rPr>
          <w:sz w:val="28"/>
          <w:szCs w:val="28"/>
          <w:lang w:eastAsia="en-GB"/>
        </w:rPr>
        <w:t>includ</w:t>
      </w:r>
      <w:r w:rsidR="001651AF">
        <w:rPr>
          <w:sz w:val="28"/>
          <w:szCs w:val="28"/>
          <w:lang w:eastAsia="en-GB"/>
        </w:rPr>
        <w:t xml:space="preserve">e </w:t>
      </w:r>
      <w:r w:rsidRPr="001757E6">
        <w:rPr>
          <w:sz w:val="28"/>
          <w:szCs w:val="28"/>
          <w:lang w:eastAsia="en-GB"/>
        </w:rPr>
        <w:t>observ</w:t>
      </w:r>
      <w:r w:rsidR="001651AF">
        <w:rPr>
          <w:sz w:val="28"/>
          <w:szCs w:val="28"/>
          <w:lang w:eastAsia="en-GB"/>
        </w:rPr>
        <w:t>ing the</w:t>
      </w:r>
      <w:r w:rsidRPr="001757E6">
        <w:rPr>
          <w:sz w:val="28"/>
          <w:szCs w:val="28"/>
          <w:lang w:eastAsia="en-GB"/>
        </w:rPr>
        <w:t xml:space="preserve"> children at work, question and answer sessions</w:t>
      </w:r>
      <w:r w:rsidR="001651AF">
        <w:rPr>
          <w:sz w:val="28"/>
          <w:szCs w:val="28"/>
          <w:lang w:eastAsia="en-GB"/>
        </w:rPr>
        <w:t>,</w:t>
      </w:r>
      <w:r w:rsidRPr="001757E6">
        <w:rPr>
          <w:sz w:val="28"/>
          <w:szCs w:val="28"/>
          <w:lang w:eastAsia="en-GB"/>
        </w:rPr>
        <w:t xml:space="preserve"> and assessing</w:t>
      </w:r>
      <w:r w:rsidR="001651AF">
        <w:rPr>
          <w:sz w:val="28"/>
          <w:szCs w:val="28"/>
          <w:lang w:eastAsia="en-GB"/>
        </w:rPr>
        <w:t xml:space="preserve"> their</w:t>
      </w:r>
      <w:r w:rsidRPr="001757E6">
        <w:rPr>
          <w:sz w:val="28"/>
          <w:szCs w:val="28"/>
          <w:lang w:eastAsia="en-GB"/>
        </w:rPr>
        <w:t xml:space="preserve"> </w:t>
      </w:r>
      <w:r w:rsidR="001651AF">
        <w:rPr>
          <w:sz w:val="28"/>
          <w:szCs w:val="28"/>
          <w:lang w:eastAsia="en-GB"/>
        </w:rPr>
        <w:t>recorded</w:t>
      </w:r>
      <w:r w:rsidRPr="001757E6">
        <w:rPr>
          <w:sz w:val="28"/>
          <w:szCs w:val="28"/>
          <w:lang w:eastAsia="en-GB"/>
        </w:rPr>
        <w:t xml:space="preserve"> work.</w:t>
      </w:r>
      <w:r w:rsidR="001651AF">
        <w:rPr>
          <w:sz w:val="28"/>
          <w:szCs w:val="28"/>
          <w:lang w:eastAsia="en-GB"/>
        </w:rPr>
        <w:t xml:space="preserve"> </w:t>
      </w:r>
      <w:r w:rsidR="00364BFC">
        <w:rPr>
          <w:sz w:val="28"/>
          <w:szCs w:val="28"/>
          <w:lang w:eastAsia="en-GB"/>
        </w:rPr>
        <w:t>Both formative and summative assessments are made against the learning outcomes as set out by Chris Quigley, and these are used to inform future planning and groupings. Work is marked according to the school marking policy, with teachers highlighting success in line with the learning objective and success criteria, and improvements being given. Time and support is then given for children to work on these improvement points before learning moves on in the next lesson.</w:t>
      </w:r>
      <w:r w:rsidRPr="001757E6">
        <w:rPr>
          <w:sz w:val="28"/>
          <w:szCs w:val="28"/>
          <w:lang w:eastAsia="en-GB"/>
        </w:rPr>
        <w:t xml:space="preserve"> Children are also encouraged to make judgements about their own work and how they feel they can improve. </w:t>
      </w:r>
      <w:r w:rsidR="00364BFC">
        <w:rPr>
          <w:sz w:val="28"/>
          <w:szCs w:val="28"/>
          <w:lang w:eastAsia="en-GB"/>
        </w:rPr>
        <w:t xml:space="preserve">In Key Stage 2, children regularly </w:t>
      </w:r>
      <w:r w:rsidR="00D852E6">
        <w:rPr>
          <w:sz w:val="28"/>
          <w:szCs w:val="28"/>
          <w:lang w:eastAsia="en-GB"/>
        </w:rPr>
        <w:t>check</w:t>
      </w:r>
      <w:r w:rsidR="00364BFC">
        <w:rPr>
          <w:sz w:val="28"/>
          <w:szCs w:val="28"/>
          <w:lang w:eastAsia="en-GB"/>
        </w:rPr>
        <w:t xml:space="preserve"> off their own success criteria to reflect on how </w:t>
      </w:r>
      <w:r w:rsidR="00D852E6">
        <w:rPr>
          <w:sz w:val="28"/>
          <w:szCs w:val="28"/>
          <w:lang w:eastAsia="en-GB"/>
        </w:rPr>
        <w:t>they have done and to make their own improvements before work is marked. Assessment data is collated at the end of every term and</w:t>
      </w:r>
      <w:r w:rsidRPr="001757E6">
        <w:rPr>
          <w:sz w:val="28"/>
          <w:szCs w:val="28"/>
          <w:lang w:eastAsia="en-GB"/>
        </w:rPr>
        <w:t xml:space="preserve"> shared with parents </w:t>
      </w:r>
      <w:r w:rsidR="00D852E6">
        <w:rPr>
          <w:sz w:val="28"/>
          <w:szCs w:val="28"/>
          <w:lang w:eastAsia="en-GB"/>
        </w:rPr>
        <w:t xml:space="preserve">during </w:t>
      </w:r>
      <w:r w:rsidR="00D852E6" w:rsidRPr="001757E6">
        <w:rPr>
          <w:sz w:val="28"/>
          <w:szCs w:val="28"/>
          <w:lang w:eastAsia="en-GB"/>
        </w:rPr>
        <w:t>parent consultation</w:t>
      </w:r>
      <w:r w:rsidR="00D852E6">
        <w:rPr>
          <w:sz w:val="28"/>
          <w:szCs w:val="28"/>
          <w:lang w:eastAsia="en-GB"/>
        </w:rPr>
        <w:t xml:space="preserve"> meetings and</w:t>
      </w:r>
      <w:r w:rsidR="00D852E6" w:rsidRPr="001757E6">
        <w:rPr>
          <w:sz w:val="28"/>
          <w:szCs w:val="28"/>
          <w:lang w:eastAsia="en-GB"/>
        </w:rPr>
        <w:t xml:space="preserve"> </w:t>
      </w:r>
      <w:r w:rsidRPr="001757E6">
        <w:rPr>
          <w:sz w:val="28"/>
          <w:szCs w:val="28"/>
          <w:lang w:eastAsia="en-GB"/>
        </w:rPr>
        <w:t>in the end of year report</w:t>
      </w:r>
      <w:r w:rsidR="00D852E6">
        <w:rPr>
          <w:sz w:val="28"/>
          <w:szCs w:val="28"/>
          <w:lang w:eastAsia="en-GB"/>
        </w:rPr>
        <w:t>.</w:t>
      </w:r>
    </w:p>
    <w:p w14:paraId="0733FB3A" w14:textId="77777777" w:rsidR="00664C52" w:rsidRDefault="00664C52" w:rsidP="001757E6">
      <w:pPr>
        <w:pStyle w:val="NoSpacing"/>
        <w:rPr>
          <w:b/>
          <w:sz w:val="28"/>
          <w:szCs w:val="28"/>
          <w:lang w:eastAsia="en-GB"/>
        </w:rPr>
      </w:pPr>
    </w:p>
    <w:p w14:paraId="13BDB17F" w14:textId="2F706DE0" w:rsidR="001757E6" w:rsidRPr="001757E6" w:rsidRDefault="001757E6" w:rsidP="001757E6">
      <w:pPr>
        <w:pStyle w:val="NoSpacing"/>
        <w:rPr>
          <w:b/>
          <w:sz w:val="28"/>
          <w:szCs w:val="28"/>
          <w:lang w:eastAsia="en-GB"/>
        </w:rPr>
      </w:pPr>
      <w:r w:rsidRPr="001757E6">
        <w:rPr>
          <w:b/>
          <w:sz w:val="28"/>
          <w:szCs w:val="28"/>
          <w:lang w:eastAsia="en-GB"/>
        </w:rPr>
        <w:t>Health and Safety:</w:t>
      </w:r>
    </w:p>
    <w:p w14:paraId="13BDB180" w14:textId="77777777" w:rsidR="001757E6" w:rsidRPr="001757E6" w:rsidRDefault="001757E6" w:rsidP="001757E6">
      <w:pPr>
        <w:pStyle w:val="NoSpacing"/>
        <w:rPr>
          <w:sz w:val="28"/>
          <w:szCs w:val="28"/>
          <w:lang w:eastAsia="en-GB"/>
        </w:rPr>
      </w:pPr>
      <w:r w:rsidRPr="001757E6">
        <w:rPr>
          <w:sz w:val="28"/>
          <w:szCs w:val="28"/>
          <w:lang w:eastAsia="en-GB"/>
        </w:rPr>
        <w:t>The general teaching requirement for health and safety applies to this subject. Risk assessments are undertaken for fieldwork activities or off-site visits and these comply with our Health and Safety Policy.</w:t>
      </w:r>
    </w:p>
    <w:p w14:paraId="6BCFD42D" w14:textId="77777777" w:rsidR="00664C52" w:rsidRDefault="00664C52" w:rsidP="001757E6">
      <w:pPr>
        <w:pStyle w:val="NoSpacing"/>
        <w:rPr>
          <w:b/>
          <w:sz w:val="28"/>
          <w:szCs w:val="28"/>
          <w:lang w:eastAsia="en-GB"/>
        </w:rPr>
      </w:pPr>
    </w:p>
    <w:p w14:paraId="13BDB181" w14:textId="7039932B" w:rsidR="001757E6" w:rsidRPr="001757E6" w:rsidRDefault="001757E6" w:rsidP="001757E6">
      <w:pPr>
        <w:pStyle w:val="NoSpacing"/>
        <w:rPr>
          <w:b/>
          <w:sz w:val="28"/>
          <w:szCs w:val="28"/>
          <w:lang w:eastAsia="en-GB"/>
        </w:rPr>
      </w:pPr>
      <w:r w:rsidRPr="001757E6">
        <w:rPr>
          <w:b/>
          <w:sz w:val="28"/>
          <w:szCs w:val="28"/>
          <w:lang w:eastAsia="en-GB"/>
        </w:rPr>
        <w:t>Review:</w:t>
      </w:r>
    </w:p>
    <w:p w14:paraId="13BDB184" w14:textId="6A349B26" w:rsidR="00E15283" w:rsidRPr="001757E6" w:rsidRDefault="001757E6" w:rsidP="001757E6">
      <w:pPr>
        <w:pStyle w:val="NoSpacing"/>
        <w:rPr>
          <w:sz w:val="28"/>
          <w:szCs w:val="28"/>
          <w:lang w:eastAsia="en-GB"/>
        </w:rPr>
      </w:pPr>
      <w:r w:rsidRPr="001757E6">
        <w:rPr>
          <w:sz w:val="28"/>
          <w:szCs w:val="28"/>
          <w:lang w:eastAsia="en-GB"/>
        </w:rPr>
        <w:t>This policy will be reviewed every two years or as determined necessary, for example if there is a change of guidance.</w:t>
      </w:r>
    </w:p>
    <w:sectPr w:rsidR="00E15283" w:rsidRPr="001757E6" w:rsidSect="001757E6">
      <w:pgSz w:w="11906" w:h="16838"/>
      <w:pgMar w:top="567" w:right="566" w:bottom="284" w:left="709"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36F2D7A"/>
    <w:multiLevelType w:val="multilevel"/>
    <w:tmpl w:val="CEA654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6D0D572A"/>
    <w:multiLevelType w:val="multilevel"/>
    <w:tmpl w:val="83585A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783E2B36"/>
    <w:multiLevelType w:val="multilevel"/>
    <w:tmpl w:val="E6B2B7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757E6"/>
    <w:rsid w:val="00001B70"/>
    <w:rsid w:val="00060167"/>
    <w:rsid w:val="000C7646"/>
    <w:rsid w:val="001651AF"/>
    <w:rsid w:val="001757E6"/>
    <w:rsid w:val="001D4658"/>
    <w:rsid w:val="001F6624"/>
    <w:rsid w:val="00233D7E"/>
    <w:rsid w:val="003150A5"/>
    <w:rsid w:val="00364BFC"/>
    <w:rsid w:val="003A1AAC"/>
    <w:rsid w:val="003E26FA"/>
    <w:rsid w:val="00596683"/>
    <w:rsid w:val="0062532B"/>
    <w:rsid w:val="00664C39"/>
    <w:rsid w:val="00664C52"/>
    <w:rsid w:val="00737961"/>
    <w:rsid w:val="007456D8"/>
    <w:rsid w:val="00762200"/>
    <w:rsid w:val="007C4274"/>
    <w:rsid w:val="00871D5C"/>
    <w:rsid w:val="0090579B"/>
    <w:rsid w:val="00922B35"/>
    <w:rsid w:val="00923F34"/>
    <w:rsid w:val="00970503"/>
    <w:rsid w:val="00A059EC"/>
    <w:rsid w:val="00A6278B"/>
    <w:rsid w:val="00BB5781"/>
    <w:rsid w:val="00C95954"/>
    <w:rsid w:val="00CB5CED"/>
    <w:rsid w:val="00D07B0B"/>
    <w:rsid w:val="00D852E6"/>
    <w:rsid w:val="00EF66E0"/>
    <w:rsid w:val="00F23FA4"/>
    <w:rsid w:val="00F91820"/>
    <w:rsid w:val="00F92C32"/>
    <w:rsid w:val="00F9604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3BDB16A"/>
  <w15:docId w15:val="{FBCA27AC-0EC2-4CBB-9003-1B67021D02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D4658"/>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1757E6"/>
    <w:pPr>
      <w:spacing w:after="0" w:line="240" w:lineRule="auto"/>
    </w:pPr>
  </w:style>
  <w:style w:type="paragraph" w:styleId="BalloonText">
    <w:name w:val="Balloon Text"/>
    <w:basedOn w:val="Normal"/>
    <w:link w:val="BalloonTextChar"/>
    <w:uiPriority w:val="99"/>
    <w:semiHidden/>
    <w:unhideWhenUsed/>
    <w:rsid w:val="001757E6"/>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757E6"/>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77146456">
      <w:bodyDiv w:val="1"/>
      <w:marLeft w:val="0"/>
      <w:marRight w:val="0"/>
      <w:marTop w:val="0"/>
      <w:marBottom w:val="0"/>
      <w:divBdr>
        <w:top w:val="none" w:sz="0" w:space="0" w:color="auto"/>
        <w:left w:val="none" w:sz="0" w:space="0" w:color="auto"/>
        <w:bottom w:val="none" w:sz="0" w:space="0" w:color="auto"/>
        <w:right w:val="none" w:sz="0" w:space="0" w:color="auto"/>
      </w:divBdr>
    </w:div>
    <w:div w:id="1067875695">
      <w:bodyDiv w:val="1"/>
      <w:marLeft w:val="0"/>
      <w:marRight w:val="0"/>
      <w:marTop w:val="0"/>
      <w:marBottom w:val="0"/>
      <w:divBdr>
        <w:top w:val="none" w:sz="0" w:space="0" w:color="auto"/>
        <w:left w:val="none" w:sz="0" w:space="0" w:color="auto"/>
        <w:bottom w:val="none" w:sz="0" w:space="0" w:color="auto"/>
        <w:right w:val="none" w:sz="0" w:space="0" w:color="auto"/>
      </w:divBdr>
      <w:divsChild>
        <w:div w:id="1603756589">
          <w:marLeft w:val="0"/>
          <w:marRight w:val="0"/>
          <w:marTop w:val="0"/>
          <w:marBottom w:val="0"/>
          <w:divBdr>
            <w:top w:val="none" w:sz="0" w:space="0" w:color="auto"/>
            <w:left w:val="none" w:sz="0" w:space="0" w:color="auto"/>
            <w:bottom w:val="none" w:sz="0" w:space="0" w:color="auto"/>
            <w:right w:val="none" w:sz="0" w:space="0" w:color="auto"/>
          </w:divBdr>
          <w:divsChild>
            <w:div w:id="1240361597">
              <w:marLeft w:val="0"/>
              <w:marRight w:val="0"/>
              <w:marTop w:val="0"/>
              <w:marBottom w:val="0"/>
              <w:divBdr>
                <w:top w:val="none" w:sz="0" w:space="0" w:color="auto"/>
                <w:left w:val="none" w:sz="0" w:space="0" w:color="auto"/>
                <w:bottom w:val="none" w:sz="0" w:space="0" w:color="auto"/>
                <w:right w:val="none" w:sz="0" w:space="0" w:color="auto"/>
              </w:divBdr>
            </w:div>
          </w:divsChild>
        </w:div>
        <w:div w:id="191419858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149</TotalTime>
  <Pages>3</Pages>
  <Words>1192</Words>
  <Characters>6795</Characters>
  <Application>Microsoft Office Word</Application>
  <DocSecurity>0</DocSecurity>
  <Lines>56</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7972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Bridget Hanley</dc:creator>
  <cp:lastModifiedBy>Jo Green</cp:lastModifiedBy>
  <cp:revision>12</cp:revision>
  <cp:lastPrinted>2020-01-27T17:22:00Z</cp:lastPrinted>
  <dcterms:created xsi:type="dcterms:W3CDTF">2020-02-26T21:41:00Z</dcterms:created>
  <dcterms:modified xsi:type="dcterms:W3CDTF">2021-10-28T13:13:00Z</dcterms:modified>
</cp:coreProperties>
</file>